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8B" w:rsidRDefault="00AE5557" w:rsidP="00AE555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Úvod do studia obchodního práva</w:t>
      </w:r>
    </w:p>
    <w:p w:rsidR="00AE5557" w:rsidRDefault="00AE5557" w:rsidP="00AE555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AE5557" w:rsidRDefault="00AE5557" w:rsidP="00AE555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Pojem obchodní právo</w:t>
      </w:r>
    </w:p>
    <w:p w:rsidR="00AE5557" w:rsidRDefault="00AE5557" w:rsidP="00AE555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soubor právních předpisů, které platí pro úsek mezilidských vztahů, jež nazýváme obchodem</w:t>
      </w:r>
    </w:p>
    <w:p w:rsidR="00AE5557" w:rsidRDefault="00AE5557" w:rsidP="00AE555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soubor právních norem především právo soukromého, upravující postavení obchodníků (podnikatelů) a vztahy, v kterých vystupují</w:t>
      </w:r>
    </w:p>
    <w:p w:rsidR="00AE5557" w:rsidRDefault="00AE5557" w:rsidP="00AE555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E5557" w:rsidRDefault="00AE5557" w:rsidP="00AE555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Předmět obchodního práva</w:t>
      </w:r>
    </w:p>
    <w:p w:rsidR="00AE5557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právo upravuje postavení podnikatelů i nepodnikatelských subjektů ve vztahu vůči podnikatelům</w:t>
      </w:r>
    </w:p>
    <w:p w:rsidR="005C549F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upravuje právní formy podnikání a jejich organizaci</w:t>
      </w:r>
    </w:p>
    <w:p w:rsidR="005C549F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formy jednání podnikatelů</w:t>
      </w:r>
    </w:p>
    <w:p w:rsidR="005C549F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podnikatelů</w:t>
      </w:r>
    </w:p>
    <w:p w:rsidR="005C549F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pro uzavírání smluv</w:t>
      </w:r>
    </w:p>
    <w:p w:rsidR="005C549F" w:rsidRDefault="005C549F" w:rsidP="005C54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hospodářskou soutěž</w:t>
      </w:r>
    </w:p>
    <w:p w:rsidR="005C549F" w:rsidRDefault="005C549F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C549F" w:rsidRDefault="005C549F" w:rsidP="005C549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Systém obchodního práva</w:t>
      </w:r>
    </w:p>
    <w:p w:rsidR="00504858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může chápat jako rozdělení na obecnou a zvláštní část</w:t>
      </w:r>
    </w:p>
    <w:p w:rsidR="00504858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obecná část vymezuje jednotlivé pojmy a základní otázky</w:t>
      </w:r>
    </w:p>
    <w:p w:rsidR="00504858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část pojednává o dalších otázkách (hosp. soutěž, obchodní smlouvy, cenné papíry atd.)</w:t>
      </w:r>
    </w:p>
    <w:p w:rsidR="005C549F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právo nemá samostatný kodex od 1. 1. 2014 (zrušen obchodní zákoník)</w:t>
      </w:r>
    </w:p>
    <w:p w:rsidR="00504858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stěžejními předpisy obchodního práva jsou NOZ a zákon o obchodních korporacích, který stanovuje odlišnost podnikatele v obchodním styku od norem občanského zákoníku</w:t>
      </w:r>
    </w:p>
    <w:p w:rsidR="00E364BA" w:rsidRDefault="00E364BA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právo je typické horizontálně průřezové právní odvětví</w:t>
      </w:r>
    </w:p>
    <w:p w:rsidR="00504858" w:rsidRDefault="00504858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4858" w:rsidRDefault="00504858" w:rsidP="0050485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:rsidR="00504858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historii se obchodní právo a jeho pravidla spojovaly zejména s osobami kupců a obchodníků – bylo koncipováno jako stavovské právo / právo obchodníků </w:t>
      </w:r>
      <w:r>
        <w:rPr>
          <w:rFonts w:ascii="Times New Roman" w:hAnsi="Times New Roman" w:cs="Times New Roman"/>
          <w:i/>
          <w:sz w:val="24"/>
          <w:szCs w:val="24"/>
        </w:rPr>
        <w:t>(ius mercatorium)</w:t>
      </w:r>
    </w:p>
    <w:p w:rsidR="00504858" w:rsidRPr="00E364BA" w:rsidRDefault="00504858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19. století se přestalo obchodní právo spojovat s osobami obchodníků a zaměřilo se samotný obsah obchodů obecně </w:t>
      </w:r>
      <w:r w:rsidR="00E364BA">
        <w:rPr>
          <w:rFonts w:ascii="Times New Roman" w:hAnsi="Times New Roman" w:cs="Times New Roman"/>
          <w:i/>
          <w:sz w:val="24"/>
          <w:szCs w:val="24"/>
        </w:rPr>
        <w:t>(ius commercium)</w:t>
      </w:r>
    </w:p>
    <w:p w:rsidR="00E364BA" w:rsidRDefault="00E364BA" w:rsidP="0050485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české obchodní právo nyní chápe obchodní právo smíšeně – právo obchodníků i obchodů</w:t>
      </w:r>
    </w:p>
    <w:p w:rsidR="00E364BA" w:rsidRDefault="00E364BA" w:rsidP="00E364B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364BA" w:rsidRDefault="00E364BA" w:rsidP="00E364BA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Prameny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NOZ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o obchodních korporacích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o veřejných zakázkách, živnostenský zákon, insolvenční zákon, směnečný, šekový, o podnikání na kapitálovém trhu, o kolektivním investování, na ochranu průmyslového vlastnictví, o finančním </w:t>
      </w:r>
      <w:r w:rsidR="00CD4407">
        <w:rPr>
          <w:rFonts w:ascii="Times New Roman" w:hAnsi="Times New Roman" w:cs="Times New Roman"/>
          <w:sz w:val="24"/>
          <w:szCs w:val="24"/>
        </w:rPr>
        <w:t>zajištění</w:t>
      </w:r>
      <w:r>
        <w:rPr>
          <w:rFonts w:ascii="Times New Roman" w:hAnsi="Times New Roman" w:cs="Times New Roman"/>
          <w:sz w:val="24"/>
          <w:szCs w:val="24"/>
        </w:rPr>
        <w:t xml:space="preserve"> atd.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unijní právní předpisy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zvyklosti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soukromoprávní zásady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dokumenty</w:t>
      </w:r>
    </w:p>
    <w:p w:rsidR="00E364BA" w:rsidRP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judikatura</w:t>
      </w:r>
    </w:p>
    <w:p w:rsidR="00504858" w:rsidRDefault="00504858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4858" w:rsidRDefault="00504858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04858" w:rsidRDefault="00E364BA" w:rsidP="0050485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Vztah k občanskému právu hmotnému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právo má minimum svých vlastních pojmů, přebírá je právě z občanského práva</w:t>
      </w:r>
    </w:p>
    <w:p w:rsidR="00E364BA" w:rsidRDefault="00E364BA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jelikož stanovuje odlišnosti od občanského práva, používá se občanské právo ve vztahu k obchodnímu právu subsidiárně</w:t>
      </w:r>
    </w:p>
    <w:p w:rsidR="00E364BA" w:rsidRDefault="00EC355F" w:rsidP="00E364B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občanské právo stanovuje systém odchylek pro podnikatele a to dvěma způsoby – buďto stanoví, že dané ustanovení platí pouze pro podnikatele anebo naopak z daného ustanovení podnikatele vylučuje</w:t>
      </w:r>
    </w:p>
    <w:p w:rsidR="00EC355F" w:rsidRPr="00E364BA" w:rsidRDefault="00EC355F" w:rsidP="00EC355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04858" w:rsidRDefault="00504858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50485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355F" w:rsidRDefault="00EC355F" w:rsidP="00EC355F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Základní pojmosloví, podnikatel a jeho právní postavení</w:t>
      </w:r>
    </w:p>
    <w:p w:rsidR="00EC355F" w:rsidRPr="00EC355F" w:rsidRDefault="00EC355F" w:rsidP="00EC355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04858" w:rsidRDefault="00EC355F" w:rsidP="00EC355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Podnikatel</w:t>
      </w:r>
    </w:p>
    <w:p w:rsidR="00EC355F" w:rsidRDefault="00EC355F" w:rsidP="00EC355F">
      <w:pPr>
        <w:ind w:left="0"/>
        <w:rPr>
          <w:rStyle w:val="Siln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EC355F"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Kdo samostatně vykonává na vlastní účet a odpovědnost výdělečnou činnost živnostenským nebo obdobným způsobem se záměrem činit tak soustavně za účelem dosažení zisku, je považován se zřetelem k této činnosti za podnikatele</w:t>
      </w:r>
      <w:r>
        <w:rPr>
          <w:rStyle w:val="Siln"/>
          <w:rFonts w:ascii="Times New Roman" w:hAnsi="Times New Roman" w:cs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>(§420 NOZ)</w:t>
      </w:r>
    </w:p>
    <w:p w:rsidR="00EC355F" w:rsidRPr="00EC355F" w:rsidRDefault="00EC355F" w:rsidP="00EC355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se za podnikatele považuje i osoba, která uzavírá smlouvy související s vlastní obchodní, výrobní nebo obdobnou činností či při samostatném výkonu svého povolání</w:t>
      </w:r>
    </w:p>
    <w:p w:rsidR="00EC355F" w:rsidRPr="00A429BC" w:rsidRDefault="00EC355F" w:rsidP="00A5118B">
      <w:pPr>
        <w:pStyle w:val="Odstavecseseznamem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A429BC">
        <w:rPr>
          <w:rFonts w:ascii="Times New Roman" w:hAnsi="Times New Roman" w:cs="Times New Roman"/>
          <w:sz w:val="24"/>
          <w:szCs w:val="24"/>
        </w:rPr>
        <w:t xml:space="preserve">osoba, která jedná jménem nebo na účet podnikatele </w:t>
      </w:r>
    </w:p>
    <w:p w:rsidR="00A429BC" w:rsidRPr="00A429BC" w:rsidRDefault="00A429BC" w:rsidP="00A429BC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C355F" w:rsidRDefault="00EC355F" w:rsidP="00EC355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Základními znaky podnikatele tedy jsou:</w:t>
      </w:r>
    </w:p>
    <w:p w:rsidR="00EC355F" w:rsidRPr="00A429BC" w:rsidRDefault="00A429BC" w:rsidP="00EC355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soustavná činnost </w:t>
      </w:r>
      <w:r>
        <w:rPr>
          <w:rFonts w:ascii="Times New Roman" w:hAnsi="Times New Roman" w:cs="Times New Roman"/>
          <w:i/>
          <w:sz w:val="24"/>
          <w:szCs w:val="24"/>
        </w:rPr>
        <w:t>(tedy opakující se činnost)</w:t>
      </w:r>
    </w:p>
    <w:p w:rsidR="00A429BC" w:rsidRDefault="00A429BC" w:rsidP="00EC355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samostatnost </w:t>
      </w:r>
      <w:r>
        <w:rPr>
          <w:rFonts w:ascii="Times New Roman" w:hAnsi="Times New Roman" w:cs="Times New Roman"/>
          <w:i/>
          <w:sz w:val="24"/>
          <w:szCs w:val="24"/>
        </w:rPr>
        <w:t>(ve smyslu finančním a rozhodování se)</w:t>
      </w:r>
    </w:p>
    <w:p w:rsidR="00A429BC" w:rsidRPr="00A429BC" w:rsidRDefault="00A429BC" w:rsidP="00EC355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vlastní jméno </w:t>
      </w:r>
      <w:r>
        <w:rPr>
          <w:rFonts w:ascii="Times New Roman" w:hAnsi="Times New Roman" w:cs="Times New Roman"/>
          <w:i/>
          <w:sz w:val="24"/>
          <w:szCs w:val="24"/>
        </w:rPr>
        <w:t>(vlastní firmu)</w:t>
      </w:r>
    </w:p>
    <w:p w:rsid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 odpovědnost </w:t>
      </w:r>
    </w:p>
    <w:p w:rsid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je dosažení zisku</w:t>
      </w:r>
    </w:p>
    <w:p w:rsidR="00A429BC" w:rsidRDefault="00A429BC" w:rsidP="00A429B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429BC" w:rsidRP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29BC">
        <w:rPr>
          <w:rFonts w:ascii="Times New Roman" w:hAnsi="Times New Roman" w:cs="Times New Roman"/>
          <w:sz w:val="24"/>
          <w:szCs w:val="24"/>
        </w:rPr>
        <w:t>za podnikatele můžeme</w:t>
      </w:r>
      <w:r>
        <w:rPr>
          <w:rFonts w:ascii="Times New Roman" w:hAnsi="Times New Roman" w:cs="Times New Roman"/>
          <w:sz w:val="24"/>
          <w:szCs w:val="24"/>
        </w:rPr>
        <w:t xml:space="preserve"> považovat i osobu, která má k podnikání živnostenské nebo obdobné oprávnění na základě vyvratitelné právní domněnky </w:t>
      </w:r>
      <w:r>
        <w:rPr>
          <w:rFonts w:ascii="Times New Roman" w:hAnsi="Times New Roman" w:cs="Times New Roman"/>
          <w:i/>
          <w:sz w:val="24"/>
          <w:szCs w:val="24"/>
        </w:rPr>
        <w:t>(„...má se za to…“)</w:t>
      </w:r>
    </w:p>
    <w:p w:rsid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osobu zapsanou v obchodním rejstříku</w:t>
      </w:r>
    </w:p>
    <w:p w:rsidR="00A429BC" w:rsidRDefault="00A429BC" w:rsidP="00A429BC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429BC" w:rsidRDefault="00A429BC" w:rsidP="00A429BC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Obchodní firma</w:t>
      </w:r>
    </w:p>
    <w:p w:rsidR="00A429BC" w:rsidRDefault="00A429BC" w:rsidP="00A429BC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jméno, pod kterým je zapsán podnikatel v obchodní rejstříku</w:t>
      </w:r>
    </w:p>
    <w:p w:rsid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 jich mít více, nesmí být klamavá a zaměnitelná s jinými firmami</w:t>
      </w:r>
    </w:p>
    <w:p w:rsidR="00A429BC" w:rsidRDefault="00A429BC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podnikatel, který nemá firmu</w:t>
      </w:r>
      <w:r w:rsidR="009B1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jedná pod svým vlastním jménem</w:t>
      </w:r>
    </w:p>
    <w:p w:rsidR="009B1C30" w:rsidRDefault="009B1C30" w:rsidP="00A429B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lze použít i jméno fyzické osoby jako firmu, musíme k tomu však mít souhlas – ten lze odvolat jen pokud nelze spravedlivě požadovat, aby bylo jméno jako firma užíváno</w:t>
      </w:r>
    </w:p>
    <w:p w:rsidR="00504858" w:rsidRPr="009B1C30" w:rsidRDefault="00504858" w:rsidP="009B1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C549F" w:rsidRDefault="009B1C30" w:rsidP="005C549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Sídlo podnikatele</w:t>
      </w:r>
    </w:p>
    <w:p w:rsidR="009B1C30" w:rsidRDefault="009B1C30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určeno adresou zapsanou ve veřejném rejstříku</w:t>
      </w:r>
    </w:p>
    <w:p w:rsidR="009B1C30" w:rsidRDefault="009B1C30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není zapsána, tak adresa jeho obchodního závodu popřípadě bydliště</w:t>
      </w:r>
    </w:p>
    <w:p w:rsidR="009B1C30" w:rsidRPr="009B1C30" w:rsidRDefault="009B1C30" w:rsidP="009B1C30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5C549F" w:rsidRDefault="009B1C30" w:rsidP="005C549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Zahraniční podnikatel</w:t>
      </w:r>
    </w:p>
    <w:p w:rsidR="003145A7" w:rsidRDefault="003145A7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zahraniční osoba je fyzická osoba s bydlištěm mimo ČR a právnická osoba se sídlem mimo ČR</w:t>
      </w:r>
    </w:p>
    <w:p w:rsidR="003145A7" w:rsidRDefault="003145A7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způsobilost nabývat práva a zavazovat se k povinnostem, kterou má právnická osoba podle právního řádu, kde byla založena, má i na území ČR</w:t>
      </w:r>
    </w:p>
    <w:p w:rsidR="009B1C30" w:rsidRDefault="009B1C30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Listiny základních práv a svobod </w:t>
      </w:r>
      <w:r w:rsidR="003145A7">
        <w:rPr>
          <w:rFonts w:ascii="Times New Roman" w:hAnsi="Times New Roman" w:cs="Times New Roman"/>
          <w:sz w:val="24"/>
          <w:szCs w:val="24"/>
        </w:rPr>
        <w:t xml:space="preserve">a na principu volného pohybu </w:t>
      </w:r>
      <w:r>
        <w:rPr>
          <w:rFonts w:ascii="Times New Roman" w:hAnsi="Times New Roman" w:cs="Times New Roman"/>
          <w:sz w:val="24"/>
          <w:szCs w:val="24"/>
        </w:rPr>
        <w:t>má každý právo podnikat na území ČR</w:t>
      </w:r>
    </w:p>
    <w:p w:rsidR="009B1C30" w:rsidRDefault="009B1C30" w:rsidP="009B1C3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podnikající osoba se řídí ve vnitřních poměrech podle právního řádu, kde byla tato osoba založe</w:t>
      </w:r>
      <w:r w:rsidR="003145A7">
        <w:rPr>
          <w:rFonts w:ascii="Times New Roman" w:hAnsi="Times New Roman" w:cs="Times New Roman"/>
          <w:sz w:val="24"/>
          <w:szCs w:val="24"/>
        </w:rPr>
        <w:t>na a to i ručení jejích členů nebo společníka za dluhy</w:t>
      </w:r>
    </w:p>
    <w:p w:rsidR="003145A7" w:rsidRDefault="003145A7" w:rsidP="003145A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145A7" w:rsidRDefault="003145A7" w:rsidP="003145A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Přemístění sídla</w:t>
      </w:r>
    </w:p>
    <w:p w:rsidR="003145A7" w:rsidRPr="003145A7" w:rsidRDefault="003145A7" w:rsidP="003145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právnická osoba se sídlem mimo ČR může své sídlo do ČR přemístit, pokud to připouští právní řád státu, kde má své dosavadní sídlo a pokud nejde o zakázanou právnickou osobu podle českého práva </w:t>
      </w:r>
      <w:r>
        <w:rPr>
          <w:rFonts w:ascii="Times New Roman" w:hAnsi="Times New Roman" w:cs="Times New Roman"/>
          <w:i/>
          <w:sz w:val="24"/>
          <w:szCs w:val="24"/>
        </w:rPr>
        <w:t>(§145 NOZ – podpora násilí, rozněcování nenávisti atd.)</w:t>
      </w:r>
    </w:p>
    <w:p w:rsidR="003145A7" w:rsidRDefault="003145A7" w:rsidP="003145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zapisuje se do veřejného rejstříku, včetně formy, kterou právnická osoba zvolila a přikládají se dokumenty k této formě </w:t>
      </w:r>
      <w:r w:rsidRPr="003145A7">
        <w:rPr>
          <w:rFonts w:ascii="Times New Roman" w:hAnsi="Times New Roman" w:cs="Times New Roman"/>
          <w:i/>
          <w:sz w:val="24"/>
          <w:szCs w:val="24"/>
        </w:rPr>
        <w:t>(zakladatelské právní jednání)</w:t>
      </w:r>
    </w:p>
    <w:p w:rsidR="003145A7" w:rsidRDefault="003145A7" w:rsidP="003145A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vnitřní poměry zahraniční osoby přemístěné do ČR se řídí českým právním řádem</w:t>
      </w:r>
    </w:p>
    <w:p w:rsidR="004D31D6" w:rsidRDefault="004D31D6" w:rsidP="004D31D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D31D6" w:rsidRPr="004D31D6" w:rsidRDefault="004D31D6" w:rsidP="004D31D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přemístění české právnické osoby do zahraničí je možné, pokud to neodporuje veřejnému pořádku a stát, do něhož směřuje, to dovoluje</w:t>
      </w:r>
    </w:p>
    <w:p w:rsidR="004D31D6" w:rsidRPr="004D31D6" w:rsidRDefault="004D31D6" w:rsidP="004D31D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svůj úmysl přemístit se do zahraničí musí předem oznámit </w:t>
      </w:r>
      <w:r>
        <w:rPr>
          <w:rFonts w:ascii="Times New Roman" w:hAnsi="Times New Roman" w:cs="Times New Roman"/>
          <w:i/>
          <w:sz w:val="24"/>
          <w:szCs w:val="24"/>
        </w:rPr>
        <w:t>(ochrana věřitelů)</w:t>
      </w:r>
    </w:p>
    <w:p w:rsidR="005C549F" w:rsidRDefault="005C549F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C549F" w:rsidRDefault="005C549F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C549F" w:rsidRDefault="005C549F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5C549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873943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Obchodní, rodinný a zemědělský závod</w:t>
      </w:r>
    </w:p>
    <w:p w:rsidR="00873943" w:rsidRDefault="00873943" w:rsidP="00873943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873943" w:rsidRDefault="00873943" w:rsidP="00873943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Obchodní závod</w:t>
      </w:r>
    </w:p>
    <w:p w:rsidR="00873943" w:rsidRPr="00873943" w:rsidRDefault="00873943" w:rsidP="00873943">
      <w:pPr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organizovaný soubor jmění, který podnikatel vytvořil a který z jeho vůle slouží k provozování jeho činnosti </w:t>
      </w:r>
      <w:r>
        <w:rPr>
          <w:rFonts w:ascii="Times New Roman" w:hAnsi="Times New Roman" w:cs="Times New Roman"/>
          <w:i/>
          <w:sz w:val="24"/>
          <w:szCs w:val="24"/>
        </w:rPr>
        <w:t>(jmění = aktiva i pasiva)</w:t>
      </w:r>
    </w:p>
    <w:p w:rsidR="00873943" w:rsidRDefault="00873943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sám o sobě nemá právní subjektivitu – nejedná se o osobu</w:t>
      </w:r>
      <w:r w:rsidR="00F41A3D">
        <w:rPr>
          <w:rFonts w:ascii="Times New Roman" w:hAnsi="Times New Roman" w:cs="Times New Roman"/>
          <w:sz w:val="24"/>
          <w:szCs w:val="24"/>
        </w:rPr>
        <w:t xml:space="preserve"> </w:t>
      </w:r>
      <w:r w:rsidR="00F41A3D">
        <w:rPr>
          <w:rFonts w:ascii="Times New Roman" w:hAnsi="Times New Roman" w:cs="Times New Roman"/>
          <w:i/>
          <w:sz w:val="24"/>
          <w:szCs w:val="24"/>
        </w:rPr>
        <w:t>(ale o věc hromadou)</w:t>
      </w:r>
    </w:p>
    <w:p w:rsidR="00873943" w:rsidRPr="00396CFC" w:rsidRDefault="00873943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závod tvoří vše, co z pravidla slouží k jeho provozu </w:t>
      </w:r>
      <w:r>
        <w:rPr>
          <w:rFonts w:ascii="Times New Roman" w:hAnsi="Times New Roman" w:cs="Times New Roman"/>
          <w:i/>
          <w:sz w:val="24"/>
          <w:szCs w:val="24"/>
        </w:rPr>
        <w:t>(„má se za to“)</w:t>
      </w:r>
    </w:p>
    <w:p w:rsidR="00396CFC" w:rsidRPr="00873943" w:rsidRDefault="00396CFC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závodem se disponuje jako s celkem</w:t>
      </w:r>
    </w:p>
    <w:p w:rsidR="00873943" w:rsidRPr="00873943" w:rsidRDefault="00873943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3943">
        <w:rPr>
          <w:rFonts w:ascii="Times New Roman" w:hAnsi="Times New Roman" w:cs="Times New Roman"/>
          <w:sz w:val="24"/>
          <w:szCs w:val="24"/>
        </w:rPr>
        <w:t>složky závodu mohou být hmotné, nehmotné i osobní</w:t>
      </w:r>
      <w:r>
        <w:rPr>
          <w:rFonts w:ascii="Times New Roman" w:hAnsi="Times New Roman" w:cs="Times New Roman"/>
          <w:i/>
          <w:sz w:val="24"/>
          <w:szCs w:val="24"/>
        </w:rPr>
        <w:t xml:space="preserve"> (klientela, pohledávky, věci)</w:t>
      </w:r>
    </w:p>
    <w:p w:rsidR="00873943" w:rsidRDefault="00873943" w:rsidP="00873943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873943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Pobočka = </w:t>
      </w:r>
      <w:r>
        <w:rPr>
          <w:rFonts w:ascii="Times New Roman" w:hAnsi="Times New Roman" w:cs="Times New Roman"/>
          <w:sz w:val="24"/>
          <w:szCs w:val="24"/>
        </w:rPr>
        <w:t>část závodu, která vykazuje hospodářskou a funkční samostatnost a o které podnikatel rozhodl, že bude pobočkou</w:t>
      </w:r>
    </w:p>
    <w:p w:rsidR="00873943" w:rsidRDefault="00873943" w:rsidP="00873943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Default="00873943" w:rsidP="00873943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Odštěpný závod </w:t>
      </w:r>
      <w:r>
        <w:rPr>
          <w:rFonts w:ascii="Times New Roman" w:hAnsi="Times New Roman" w:cs="Times New Roman"/>
          <w:sz w:val="24"/>
          <w:szCs w:val="24"/>
        </w:rPr>
        <w:t>= pobočka, která je zapsána v obchodním rejstříku</w:t>
      </w:r>
    </w:p>
    <w:p w:rsidR="00873943" w:rsidRPr="00873943" w:rsidRDefault="00873943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odštěpného závodu oprávněn zastupovat podnikatele ve všech záležitostech týkajících se odštěpného závodu </w:t>
      </w:r>
      <w:r>
        <w:rPr>
          <w:rFonts w:ascii="Times New Roman" w:hAnsi="Times New Roman" w:cs="Times New Roman"/>
          <w:i/>
          <w:sz w:val="24"/>
          <w:szCs w:val="24"/>
        </w:rPr>
        <w:t>(vedoucí musí být zapsán v obchodním rejstříku)</w:t>
      </w:r>
    </w:p>
    <w:p w:rsidR="00873943" w:rsidRDefault="00873943" w:rsidP="00873943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873943" w:rsidRPr="00F351CD" w:rsidRDefault="00873943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51CD">
        <w:rPr>
          <w:rFonts w:ascii="Times New Roman" w:hAnsi="Times New Roman" w:cs="Times New Roman"/>
          <w:sz w:val="24"/>
          <w:szCs w:val="24"/>
        </w:rPr>
        <w:t>místo hlavního závodu je sídlo podnikatele</w:t>
      </w:r>
    </w:p>
    <w:p w:rsidR="00873943" w:rsidRDefault="00873943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provozovatel zá</w:t>
      </w:r>
      <w:r w:rsidR="00F351CD">
        <w:rPr>
          <w:rFonts w:ascii="Times New Roman" w:hAnsi="Times New Roman" w:cs="Times New Roman"/>
          <w:sz w:val="24"/>
          <w:szCs w:val="24"/>
        </w:rPr>
        <w:t>vodu odpovídá za škodu vzniklou z provozu</w:t>
      </w:r>
    </w:p>
    <w:p w:rsidR="00F351CD" w:rsidRDefault="00F351CD" w:rsidP="0087394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závodu je i obchodní tajemství = konkurenčně významné, určitelné, ocenitelné a v příslušných obchodních kruzích běžně nedostupné skutečnosti, které se závodem souvisejí a vlastník zajišťuje jejich utajení</w:t>
      </w:r>
    </w:p>
    <w:p w:rsidR="00F351CD" w:rsidRDefault="00F351CD" w:rsidP="00F351C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351CD" w:rsidRDefault="00F351CD" w:rsidP="00F351CD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Zastupující osoba</w:t>
      </w:r>
    </w:p>
    <w:p w:rsidR="00F351CD" w:rsidRDefault="00F351CD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pověří-li podnikatel někoho při provozu závodu určitou činností, zastupuje tato osoba podnikatele ve všech jednáních při této činnosti obvyklých</w:t>
      </w:r>
    </w:p>
    <w:p w:rsidR="00F351CD" w:rsidRDefault="00F351CD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podnikatele zavazuje i jednání jiné osoby v jeho provozovně, byla-li třetí strana v dobré víře, že je tato osoba oprávněna jednat za podnikatele</w:t>
      </w:r>
    </w:p>
    <w:p w:rsidR="00F351CD" w:rsidRDefault="00F351CD" w:rsidP="00F351C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F351CD" w:rsidRDefault="00F351CD" w:rsidP="00F351C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Prokura</w:t>
      </w:r>
    </w:p>
    <w:p w:rsidR="00F351CD" w:rsidRDefault="00F351CD" w:rsidP="00F351CD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zvláštní typ zastoupení</w:t>
      </w:r>
    </w:p>
    <w:p w:rsidR="00F351CD" w:rsidRPr="00F351CD" w:rsidRDefault="00F351CD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podnikatel zmocňuje prokuristu (pouze fyzická osoba!) k právním jednáním, ke kterým dochází při provozu obchodního závodu, popřípadě pobočky, a to i k těm, kde je vyžadována zvláštní plná moc </w:t>
      </w:r>
      <w:r>
        <w:rPr>
          <w:rFonts w:ascii="Times New Roman" w:hAnsi="Times New Roman" w:cs="Times New Roman"/>
          <w:i/>
          <w:sz w:val="24"/>
          <w:szCs w:val="24"/>
        </w:rPr>
        <w:t>(zcizení nebo zatížení nemovité věci musí být v prokuře výslovně povoleno)</w:t>
      </w:r>
    </w:p>
    <w:p w:rsidR="00F351CD" w:rsidRDefault="00F351CD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prokuře musí být výslovně uvedena pobočka nebo závod, kterých se prokura týká</w:t>
      </w:r>
    </w:p>
    <w:p w:rsidR="00F351CD" w:rsidRDefault="00F351CD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prokura zaniká převodem nebo pachtem závodu či pobočky, nikoli však smrtí podnikatele</w:t>
      </w:r>
    </w:p>
    <w:p w:rsidR="00F351CD" w:rsidRDefault="00F351CD" w:rsidP="00F351C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351CD" w:rsidRDefault="00F351CD" w:rsidP="00F351CD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Rodinný závod</w:t>
      </w:r>
    </w:p>
    <w:p w:rsidR="00F351CD" w:rsidRPr="00C07695" w:rsidRDefault="00C07695" w:rsidP="00C07695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</w:t>
      </w:r>
      <w:r w:rsidR="00F351CD" w:rsidRPr="00C07695">
        <w:rPr>
          <w:rFonts w:ascii="Times New Roman" w:hAnsi="Times New Roman" w:cs="Times New Roman"/>
          <w:sz w:val="24"/>
          <w:szCs w:val="24"/>
        </w:rPr>
        <w:t>závod, ve kterém společně pracují manželé nebo alespoň s jedním z manželů i jejich příbuzní až do třetího stupně nebo osoby s manžely sešvagřené až do druhého stupně a který je ve vlastnictví některé z těchto osob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 z nich, kteří trvale pracují pro rodinu nebo rodinný závod se hledí jako na osoby zúčastněné na provozu rodinného závodu</w:t>
      </w:r>
      <w:r w:rsidR="00F41A3D">
        <w:rPr>
          <w:rFonts w:ascii="Times New Roman" w:hAnsi="Times New Roman" w:cs="Times New Roman"/>
          <w:sz w:val="24"/>
          <w:szCs w:val="24"/>
        </w:rPr>
        <w:t xml:space="preserve"> </w:t>
      </w:r>
      <w:r w:rsidR="00F41A3D">
        <w:rPr>
          <w:rFonts w:ascii="Times New Roman" w:hAnsi="Times New Roman" w:cs="Times New Roman"/>
          <w:i/>
          <w:sz w:val="24"/>
          <w:szCs w:val="24"/>
        </w:rPr>
        <w:t>(udržování rodinné domácnosti např.)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podílejí se na zisku i na nabytých věcech, přírůstcích v odpovídajícím množství a druhu své práce; vzdát tohoto práva se mohou pouze formou veřejné listiny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použití zisku rodinného závodu a záležitostech mimo obvyklé hospodaření rozhodují tyto osoby většinou hlasů – nezletilí pomocí zákonného zástupce nebo opatrovníka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účastenství na rodinném závodě se váže na rodinu – nelze převést, ledaže se jedná o osoby zmíněné výše </w:t>
      </w:r>
      <w:r>
        <w:rPr>
          <w:rFonts w:ascii="Times New Roman" w:hAnsi="Times New Roman" w:cs="Times New Roman"/>
          <w:i/>
          <w:sz w:val="24"/>
          <w:szCs w:val="24"/>
        </w:rPr>
        <w:t>(první věta tohoto odstavce)</w:t>
      </w:r>
      <w:r>
        <w:rPr>
          <w:rFonts w:ascii="Times New Roman" w:hAnsi="Times New Roman" w:cs="Times New Roman"/>
          <w:sz w:val="24"/>
          <w:szCs w:val="24"/>
        </w:rPr>
        <w:t xml:space="preserve"> a to se souhlasem všech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 být rodinný závod rozdělen do pozůstalosti soudem, má na něj na provozu zúčastněný člen rodiny přednostní právo – při zcizení předkupní právo</w:t>
      </w:r>
    </w:p>
    <w:p w:rsidR="00C07695" w:rsidRDefault="00C07695" w:rsidP="00F351C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účastenství zaniká :</w:t>
      </w:r>
      <w:r w:rsidR="00F41A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a) zcizením rodinného závodu</w:t>
      </w:r>
    </w:p>
    <w:p w:rsidR="00C07695" w:rsidRDefault="00C07695" w:rsidP="00C07695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ukončením výkonu práce pro rodinu či rodinný závod</w:t>
      </w:r>
    </w:p>
    <w:p w:rsidR="00C07695" w:rsidRDefault="00C07695" w:rsidP="00C07695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F41A3D">
        <w:rPr>
          <w:rFonts w:ascii="Times New Roman" w:hAnsi="Times New Roman" w:cs="Times New Roman"/>
          <w:sz w:val="24"/>
          <w:szCs w:val="24"/>
        </w:rPr>
        <w:t>změna právního důvodu, ze kterého pokračuje ve výkonu práce</w:t>
      </w:r>
    </w:p>
    <w:p w:rsidR="00426A13" w:rsidRDefault="00426A13" w:rsidP="00C07695">
      <w:pPr>
        <w:pStyle w:val="Odstavecseseznamem"/>
        <w:ind w:left="2832"/>
        <w:rPr>
          <w:rFonts w:ascii="Times New Roman" w:hAnsi="Times New Roman" w:cs="Times New Roman"/>
          <w:sz w:val="24"/>
          <w:szCs w:val="24"/>
        </w:rPr>
      </w:pPr>
    </w:p>
    <w:p w:rsidR="00F41A3D" w:rsidRDefault="00F41A3D" w:rsidP="00F41A3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6A13">
        <w:rPr>
          <w:rFonts w:ascii="Times New Roman" w:hAnsi="Times New Roman" w:cs="Times New Roman"/>
          <w:sz w:val="24"/>
          <w:szCs w:val="24"/>
        </w:rPr>
        <w:t>ustanovení o právech a povinnostech členů rodiny zúčastněných na rodinném závodu se nepoužijí v případech, kdy podléhají úpravě společenskou smlouvou, pracovní smlouvou nebo smlouvou o tiché společnosti</w:t>
      </w:r>
    </w:p>
    <w:p w:rsidR="00426A13" w:rsidRDefault="00426A13" w:rsidP="00F41A3D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jedná-li se o manžele, přednostně se použijí ustanovení o manželském majetkovém právu</w:t>
      </w:r>
    </w:p>
    <w:p w:rsidR="00426A13" w:rsidRDefault="00426A13" w:rsidP="00F41A3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26A13" w:rsidRDefault="00426A13" w:rsidP="00F41A3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26A13" w:rsidRDefault="00396CFC" w:rsidP="00F41A3D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Zemědělský závod</w:t>
      </w:r>
    </w:p>
    <w:p w:rsidR="00910AA6" w:rsidRDefault="00910AA6" w:rsidP="00910AA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zemědělská usedlost či jiná nemovitost sloužící k zemědělské produkci</w:t>
      </w:r>
    </w:p>
    <w:p w:rsidR="00910AA6" w:rsidRPr="00910AA6" w:rsidRDefault="00910AA6" w:rsidP="00910AA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spoluvlastníků má každý z nich předkupní právo </w:t>
      </w:r>
      <w:r>
        <w:rPr>
          <w:rFonts w:ascii="Times New Roman" w:hAnsi="Times New Roman" w:cs="Times New Roman"/>
          <w:i/>
          <w:sz w:val="24"/>
          <w:szCs w:val="24"/>
        </w:rPr>
        <w:t>(ne pokud je podíl závodu převáděn na dědice nebo jiného spoluvlastníka)</w:t>
      </w:r>
    </w:p>
    <w:p w:rsidR="00396CFC" w:rsidRPr="00910AA6" w:rsidRDefault="00910AA6" w:rsidP="00910AA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10AA6">
        <w:rPr>
          <w:rFonts w:ascii="Times New Roman" w:hAnsi="Times New Roman" w:cs="Times New Roman"/>
          <w:sz w:val="24"/>
          <w:szCs w:val="24"/>
        </w:rPr>
        <w:t>speciální typ pachtu</w:t>
      </w:r>
    </w:p>
    <w:p w:rsidR="00910AA6" w:rsidRDefault="00910AA6" w:rsidP="00396C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propachtovává zemědělský závod, použijí se v takovém případě ustanovení o pachtu obchodního závodu společně s pachtem o zemědělském pachtu</w:t>
      </w:r>
    </w:p>
    <w:p w:rsidR="00910AA6" w:rsidRDefault="00910AA6" w:rsidP="00396C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pachtýř dočasně užívá zemědělský závod a požívá jeho přírůstky / plody</w:t>
      </w:r>
    </w:p>
    <w:p w:rsidR="00910AA6" w:rsidRPr="00910AA6" w:rsidRDefault="00910AA6" w:rsidP="00396C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pachtýře přechází práva a povinnosti z pracovněprávních vztahů </w:t>
      </w:r>
      <w:r>
        <w:rPr>
          <w:rFonts w:ascii="Times New Roman" w:hAnsi="Times New Roman" w:cs="Times New Roman"/>
          <w:i/>
          <w:sz w:val="24"/>
          <w:szCs w:val="24"/>
        </w:rPr>
        <w:t>(změna zaměstnavatele)</w:t>
      </w:r>
    </w:p>
    <w:p w:rsidR="00910AA6" w:rsidRDefault="00910AA6" w:rsidP="00396CF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oznamovací povinnost propachtovatele vůči věřitelům a dlužníkům u závazků, které převádí na pachtýře; stejně tak pachtýř při ukončení pachtu</w:t>
      </w:r>
    </w:p>
    <w:p w:rsidR="00910AA6" w:rsidRDefault="00910AA6" w:rsidP="00910AA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10AA6" w:rsidRDefault="00910AA6" w:rsidP="00910AA6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Dispozice s obchodním závodem</w:t>
      </w:r>
    </w:p>
    <w:p w:rsidR="00910AA6" w:rsidRDefault="00012F8B" w:rsidP="00910AA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disponuje se s ním jako s věcí hromadou = vcelku</w:t>
      </w:r>
    </w:p>
    <w:p w:rsidR="00012F8B" w:rsidRP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věci lze z převodu závodu vyloučit, pouze pokud tím celek neztratí vlastnosti závodu</w:t>
      </w:r>
    </w:p>
    <w:p w:rsidR="00012F8B" w:rsidRDefault="00012F8B" w:rsidP="00910AA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012F8B" w:rsidRDefault="00012F8B" w:rsidP="00012F8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12F8B" w:rsidRDefault="00012F8B" w:rsidP="00012F8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Koupě závodu</w:t>
      </w:r>
    </w:p>
    <w:p w:rsid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závazek prodávajícího, že odevzdá závod kupujícímu a umožní mu nabýt vlastnické právo k němu a závazek kupujícího, že ho převezme a zaplatí kupní cenu</w:t>
      </w:r>
    </w:p>
    <w:p w:rsid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není stanovena písemná forma smlouvy </w:t>
      </w:r>
      <w:r>
        <w:rPr>
          <w:rFonts w:ascii="Times New Roman" w:hAnsi="Times New Roman" w:cs="Times New Roman"/>
          <w:i/>
          <w:sz w:val="24"/>
          <w:szCs w:val="24"/>
        </w:rPr>
        <w:t xml:space="preserve">(lze i ústně, konkludentně); </w:t>
      </w:r>
      <w:r>
        <w:rPr>
          <w:rFonts w:ascii="Times New Roman" w:hAnsi="Times New Roman" w:cs="Times New Roman"/>
          <w:sz w:val="24"/>
          <w:szCs w:val="24"/>
        </w:rPr>
        <w:t>pokud je součástí závodu nemovitost, tak písemně</w:t>
      </w:r>
    </w:p>
    <w:p w:rsid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prodat lze buď celý závod, nebo jeho pobočku</w:t>
      </w:r>
    </w:p>
    <w:p w:rsidR="00012F8B" w:rsidRP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přejímá pouze ty dluhy, o kterých věděl nebo mohl vědět </w:t>
      </w:r>
      <w:r>
        <w:rPr>
          <w:rFonts w:ascii="Times New Roman" w:hAnsi="Times New Roman" w:cs="Times New Roman"/>
          <w:i/>
          <w:sz w:val="24"/>
          <w:szCs w:val="24"/>
        </w:rPr>
        <w:t>(ochrana slabší strany)</w:t>
      </w:r>
    </w:p>
    <w:p w:rsidR="00012F8B" w:rsidRDefault="00012F8B" w:rsidP="00012F8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2F8B">
        <w:rPr>
          <w:rFonts w:ascii="Times New Roman" w:hAnsi="Times New Roman" w:cs="Times New Roman"/>
          <w:sz w:val="24"/>
          <w:szCs w:val="24"/>
        </w:rPr>
        <w:t>pokud věřitel dluhu neudělil souhlas k převzetí dluhu kupujícím, stává se z prodávajícího automaticky ručitel takového dluhu</w:t>
      </w:r>
    </w:p>
    <w:p w:rsidR="00012F8B" w:rsidRPr="00012F8B" w:rsidRDefault="00012F8B" w:rsidP="00012F8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nabytí pohledávek se řídí ustanovením o postoupení pohledávek </w:t>
      </w:r>
      <w:r>
        <w:rPr>
          <w:rFonts w:ascii="Times New Roman" w:hAnsi="Times New Roman" w:cs="Times New Roman"/>
          <w:i/>
          <w:sz w:val="24"/>
          <w:szCs w:val="24"/>
        </w:rPr>
        <w:t>(netřeba souhlasu dlužníka)</w:t>
      </w:r>
    </w:p>
    <w:p w:rsidR="00012F8B" w:rsidRDefault="00012F8B" w:rsidP="00012F8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oznámit prodej závodu věřitelům a dlužníkům</w:t>
      </w:r>
    </w:p>
    <w:p w:rsidR="00012F8B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nelze převést práva z duševního vlastnictví, kde to vylučuje smlouva </w:t>
      </w:r>
      <w:r>
        <w:rPr>
          <w:rFonts w:ascii="Times New Roman" w:hAnsi="Times New Roman" w:cs="Times New Roman"/>
          <w:i/>
          <w:sz w:val="24"/>
          <w:szCs w:val="24"/>
        </w:rPr>
        <w:t>(př. licence)</w:t>
      </w:r>
      <w:r>
        <w:rPr>
          <w:rFonts w:ascii="Times New Roman" w:hAnsi="Times New Roman" w:cs="Times New Roman"/>
          <w:sz w:val="24"/>
          <w:szCs w:val="24"/>
        </w:rPr>
        <w:t xml:space="preserve"> nebo povaha práva </w:t>
      </w:r>
      <w:r>
        <w:rPr>
          <w:rFonts w:ascii="Times New Roman" w:hAnsi="Times New Roman" w:cs="Times New Roman"/>
          <w:i/>
          <w:sz w:val="24"/>
          <w:szCs w:val="24"/>
        </w:rPr>
        <w:t>(autorské právo)</w:t>
      </w:r>
    </w:p>
    <w:p w:rsidR="00142709" w:rsidRDefault="00012F8B" w:rsidP="00012F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být vyhotoven zápis o předání závodu s označením všeho, co závod zahrnuje</w:t>
      </w:r>
    </w:p>
    <w:p w:rsidR="00012F8B" w:rsidRDefault="00142709" w:rsidP="0014270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Nabytí vlastnického práva k závodu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kupující zapsán ve veřejném rejstříku, tak zápisem do něj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jinak účinností smlouvy</w:t>
      </w:r>
    </w:p>
    <w:p w:rsidR="00142709" w:rsidRP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výjimka – věci, jejichž převod vyžaduje zápis do veřejného rejstříku </w:t>
      </w:r>
      <w:r>
        <w:rPr>
          <w:rFonts w:ascii="Times New Roman" w:hAnsi="Times New Roman" w:cs="Times New Roman"/>
          <w:i/>
          <w:sz w:val="24"/>
          <w:szCs w:val="24"/>
        </w:rPr>
        <w:t>(zápisem)</w:t>
      </w:r>
    </w:p>
    <w:p w:rsidR="00142709" w:rsidRDefault="00142709" w:rsidP="001427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709" w:rsidRDefault="00142709" w:rsidP="0014270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Právo odporu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prodejem závodu zhorší dobytnost pohledávky, může se věřitel u soudu domáhat neúčinnosti tohoto převodu vůči jeho osobě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subjektivní lhůta 1 měsíc, objektivní 3 roky od účinnosti smlouvy</w:t>
      </w:r>
    </w:p>
    <w:p w:rsidR="00142709" w:rsidRDefault="00142709" w:rsidP="001427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709" w:rsidRDefault="00142709" w:rsidP="0014270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Darování závodu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zvláštní úprava, analogicky použijeme ustanovení o koupi</w:t>
      </w:r>
    </w:p>
    <w:p w:rsidR="00142709" w:rsidRDefault="00142709" w:rsidP="001427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709" w:rsidRDefault="00142709" w:rsidP="0014270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Pacht závodu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obdobně jako koupě, u pachtu je převod jen dočasný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pachtýř platí buď pachtované, nebo poměrnou část výnosu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považuje se za převod činnosti zaměstnavatele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pachtýř nemůže změnit předmět činnosti závodu, není-li ujednáno jinak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se závodem přecházejí mezi pachtýřem a propachtovatelem také dluhy a pohledávky závodu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oznamovací povinnost při převodu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podobně jako u koupě mají věřitelé právo odporu</w:t>
      </w:r>
    </w:p>
    <w:p w:rsidR="00142709" w:rsidRDefault="00142709" w:rsidP="001427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2709" w:rsidRDefault="00142709" w:rsidP="00142709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Zastavení závodu</w:t>
      </w:r>
    </w:p>
    <w:p w:rsidR="00142709" w:rsidRP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zástavní smlouva vyžaduje formu veřejné listiny </w:t>
      </w:r>
      <w:r>
        <w:rPr>
          <w:rFonts w:ascii="Times New Roman" w:hAnsi="Times New Roman" w:cs="Times New Roman"/>
          <w:i/>
          <w:sz w:val="24"/>
          <w:szCs w:val="24"/>
        </w:rPr>
        <w:t>(jako u všech věcí hromadných)</w:t>
      </w:r>
    </w:p>
    <w:p w:rsidR="00142709" w:rsidRDefault="00142709" w:rsidP="0014270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zástavní právo vzniká zápisem do rejstříku zástav</w:t>
      </w:r>
    </w:p>
    <w:p w:rsidR="00142709" w:rsidRDefault="00142709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1427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61B7F" w:rsidRDefault="00961B7F" w:rsidP="00961B7F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Právnické osoby I</w:t>
      </w:r>
    </w:p>
    <w:p w:rsidR="00961B7F" w:rsidRDefault="00961B7F" w:rsidP="00961B7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96F1A" w:rsidRDefault="00296F1A" w:rsidP="00961B7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Právnická osoba</w:t>
      </w:r>
    </w:p>
    <w:p w:rsidR="00296F1A" w:rsidRDefault="00296F1A" w:rsidP="00961B7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organizovaný útvar, o kterém zákon stanoví, že má právní osobnost nebo jehož právní osobnost zákon uzná; může bez zřetele na předmět své činnosti mít práva a povinnosti, </w:t>
      </w:r>
      <w:r w:rsidR="00176026">
        <w:rPr>
          <w:rFonts w:ascii="Times New Roman" w:hAnsi="Times New Roman" w:cs="Times New Roman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 xml:space="preserve"> se slučují s její právní povahou</w:t>
      </w:r>
    </w:p>
    <w:p w:rsidR="00296F1A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subjekt odlišný od člověka</w:t>
      </w:r>
    </w:p>
    <w:p w:rsidR="00296F1A" w:rsidRDefault="00296F1A" w:rsidP="00296F1A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96F1A" w:rsidRDefault="00296F1A" w:rsidP="00296F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korporace = základ tvoří osoby</w:t>
      </w:r>
    </w:p>
    <w:p w:rsidR="00296F1A" w:rsidRDefault="00296F1A" w:rsidP="00296F1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fundace = základ tvoří majetek</w:t>
      </w:r>
    </w:p>
    <w:p w:rsidR="00296F1A" w:rsidRDefault="00296F1A" w:rsidP="00296F1A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96F1A" w:rsidRDefault="00296F1A" w:rsidP="00296F1A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Název</w:t>
      </w:r>
    </w:p>
    <w:p w:rsidR="00296F1A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právnické osoby je jejím jménem</w:t>
      </w:r>
    </w:p>
    <w:p w:rsidR="00296F1A" w:rsidRPr="00296F1A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musí odlišovat právnickou osobu od jiné </w:t>
      </w:r>
      <w:r>
        <w:rPr>
          <w:rFonts w:ascii="Times New Roman" w:hAnsi="Times New Roman" w:cs="Times New Roman"/>
          <w:i/>
          <w:sz w:val="24"/>
          <w:szCs w:val="24"/>
        </w:rPr>
        <w:t xml:space="preserve">(nezaměnitelnost) </w:t>
      </w:r>
      <w:r>
        <w:rPr>
          <w:rFonts w:ascii="Times New Roman" w:hAnsi="Times New Roman" w:cs="Times New Roman"/>
          <w:sz w:val="24"/>
          <w:szCs w:val="24"/>
        </w:rPr>
        <w:t xml:space="preserve">a musí obsahovat označení její formy </w:t>
      </w:r>
      <w:r>
        <w:rPr>
          <w:rFonts w:ascii="Times New Roman" w:hAnsi="Times New Roman" w:cs="Times New Roman"/>
          <w:i/>
          <w:sz w:val="24"/>
          <w:szCs w:val="24"/>
        </w:rPr>
        <w:t>(s.r.o., a.s. apod.)</w:t>
      </w:r>
    </w:p>
    <w:p w:rsidR="00296F1A" w:rsidRPr="00296F1A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obsahovat jméno člověka, pokud má k němu právnická osoba zvláštní vztah </w:t>
      </w:r>
      <w:r>
        <w:rPr>
          <w:rFonts w:ascii="Times New Roman" w:hAnsi="Times New Roman" w:cs="Times New Roman"/>
          <w:i/>
          <w:sz w:val="24"/>
          <w:szCs w:val="24"/>
        </w:rPr>
        <w:t>(se souhlasem, pokud žije, pokud ne, se souhlasem manžela, potomka, předka)</w:t>
      </w:r>
    </w:p>
    <w:p w:rsidR="00296F1A" w:rsidRPr="00296F1A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obsahovat i příznačný prvek jiné právnické osoby, nutno, aby šly odlišit </w:t>
      </w:r>
      <w:r>
        <w:rPr>
          <w:rFonts w:ascii="Times New Roman" w:hAnsi="Times New Roman" w:cs="Times New Roman"/>
          <w:i/>
          <w:sz w:val="24"/>
          <w:szCs w:val="24"/>
        </w:rPr>
        <w:t>(opět vyžadován souhlas)</w:t>
      </w:r>
    </w:p>
    <w:p w:rsidR="00706B08" w:rsidRDefault="00296F1A" w:rsidP="00296F1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odvolám souhlas, hradím škodu tím vzniklou </w:t>
      </w:r>
      <w:r w:rsidR="00176026">
        <w:rPr>
          <w:rFonts w:ascii="Times New Roman" w:hAnsi="Times New Roman" w:cs="Times New Roman"/>
          <w:sz w:val="24"/>
          <w:szCs w:val="24"/>
        </w:rPr>
        <w:t>pouze, není</w:t>
      </w:r>
      <w:r>
        <w:rPr>
          <w:rFonts w:ascii="Times New Roman" w:hAnsi="Times New Roman" w:cs="Times New Roman"/>
          <w:sz w:val="24"/>
          <w:szCs w:val="24"/>
        </w:rPr>
        <w:t xml:space="preserve">-li k tomu rozumný </w:t>
      </w:r>
    </w:p>
    <w:p w:rsidR="00296F1A" w:rsidRDefault="00296F1A" w:rsidP="00706B0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důvod</w:t>
      </w:r>
    </w:p>
    <w:p w:rsidR="00706B08" w:rsidRDefault="00706B08" w:rsidP="00706B0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06B08" w:rsidRDefault="00706B08" w:rsidP="00706B0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Veřejná prospěšnost</w:t>
      </w:r>
    </w:p>
    <w:p w:rsidR="00706B08" w:rsidRDefault="00706B08" w:rsidP="00706B0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 právnické osoby je dlouhodobé přispívání k dosahování obecného blaha, na rozhodování mají vliv jen bezúhonné osoby a majetek nabyla z poctivých zdrojů a využívá ho k veřejné prospěšnému účelu</w:t>
      </w:r>
    </w:p>
    <w:p w:rsidR="00706B08" w:rsidRPr="005376F5" w:rsidRDefault="00706B08" w:rsidP="00706B0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osoba má právo na zápis statutu veřejné prospěšnosti do veřejného rejstříku a právo uvést to ve svém názvu</w:t>
      </w:r>
    </w:p>
    <w:p w:rsidR="00176026" w:rsidRDefault="00176026" w:rsidP="0017602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76026" w:rsidRDefault="00176026" w:rsidP="00176026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Obchodní firma</w:t>
      </w:r>
    </w:p>
    <w:p w:rsidR="00176026" w:rsidRDefault="00176026" w:rsidP="0017602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jméno, pod kterým je zapsán podnikatel </w:t>
      </w:r>
      <w:r>
        <w:rPr>
          <w:rFonts w:ascii="Times New Roman" w:hAnsi="Times New Roman" w:cs="Times New Roman"/>
          <w:i/>
          <w:sz w:val="24"/>
          <w:szCs w:val="24"/>
        </w:rPr>
        <w:t xml:space="preserve">(zde PO) </w:t>
      </w:r>
      <w:r>
        <w:rPr>
          <w:rFonts w:ascii="Times New Roman" w:hAnsi="Times New Roman" w:cs="Times New Roman"/>
          <w:sz w:val="24"/>
          <w:szCs w:val="24"/>
        </w:rPr>
        <w:t>v obchodní rejstříku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 jich mít více, nesmí být klamavá a zaměnitelná s jinými firmami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podnikatel, který nemá firmu, jedná pod svým vlastním jménem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lze použít i jméno fyzické osoby jako firmu, musíme k tomu však mít souhlas – ten lze odvolat, jen pokud nelze spravedlivě požadovat, aby bylo jméno jako firma užíváno</w:t>
      </w:r>
    </w:p>
    <w:p w:rsidR="005376F5" w:rsidRDefault="005376F5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práv k obchodní firmě náleží tomu, kdo ji použil jako první</w:t>
      </w:r>
    </w:p>
    <w:p w:rsidR="00176026" w:rsidRDefault="00176026" w:rsidP="0017602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76026" w:rsidRDefault="00176026" w:rsidP="00176026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Právní subjektivita</w:t>
      </w:r>
    </w:p>
    <w:p w:rsidR="00176026" w:rsidRDefault="00176026" w:rsidP="0017602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schopnost vystupovat jako subjekt práva = mít práva a povinnosti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právnické osoby nabývají právní subjektivitu vznikem a pozbývají ji zánikem</w:t>
      </w:r>
    </w:p>
    <w:p w:rsidR="00176026" w:rsidRDefault="00176026" w:rsidP="0017602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76026" w:rsidRDefault="00176026" w:rsidP="00176026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Ustanovení právnické osoby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zakladatelským právním jednáním / ze zákona / rozhodnutím orgánu veřejné moci / jiným způsobem, který stanoví právní předpis</w:t>
      </w:r>
    </w:p>
    <w:p w:rsidR="00176026" w:rsidRDefault="00176026" w:rsidP="001760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76026" w:rsidRDefault="00176026" w:rsidP="00176026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Zakladatelské právní jednání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zakladatelská smlouva nebo listina </w:t>
      </w:r>
      <w:r>
        <w:rPr>
          <w:rFonts w:ascii="Times New Roman" w:hAnsi="Times New Roman" w:cs="Times New Roman"/>
          <w:i/>
          <w:sz w:val="24"/>
          <w:szCs w:val="24"/>
        </w:rPr>
        <w:t xml:space="preserve">(př. stanovy) </w:t>
      </w:r>
      <w:r>
        <w:rPr>
          <w:rFonts w:ascii="Times New Roman" w:hAnsi="Times New Roman" w:cs="Times New Roman"/>
          <w:sz w:val="24"/>
          <w:szCs w:val="24"/>
        </w:rPr>
        <w:t>= písemná forma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026">
        <w:rPr>
          <w:rFonts w:ascii="Times New Roman" w:hAnsi="Times New Roman" w:cs="Times New Roman"/>
          <w:b/>
          <w:i/>
          <w:sz w:val="24"/>
          <w:szCs w:val="24"/>
        </w:rPr>
        <w:t>obsahuje:</w:t>
      </w:r>
      <w:r>
        <w:rPr>
          <w:rFonts w:ascii="Times New Roman" w:hAnsi="Times New Roman" w:cs="Times New Roman"/>
          <w:sz w:val="24"/>
          <w:szCs w:val="24"/>
        </w:rPr>
        <w:t xml:space="preserve"> jméno, sídlo, předmět činnosti, statutární orgán, seznam členů</w:t>
      </w:r>
    </w:p>
    <w:p w:rsidR="00176026" w:rsidRDefault="00176026" w:rsidP="001760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není uvedeno jinak, ustanovuje se právnická osoba na dobu neurčitou</w:t>
      </w:r>
    </w:p>
    <w:p w:rsidR="005423B2" w:rsidRDefault="005423B2" w:rsidP="005423B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423B2" w:rsidRDefault="005423B2" w:rsidP="005423B2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Vznik právnické osoby</w:t>
      </w:r>
    </w:p>
    <w:p w:rsidR="005423B2" w:rsidRP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registrační princip – vzniká zapsáním do veřejného rejstříku </w:t>
      </w:r>
      <w:r>
        <w:rPr>
          <w:rFonts w:ascii="Times New Roman" w:hAnsi="Times New Roman" w:cs="Times New Roman"/>
          <w:i/>
          <w:sz w:val="24"/>
          <w:szCs w:val="24"/>
        </w:rPr>
        <w:t>(=vzniká subjektivita)</w:t>
      </w:r>
    </w:p>
    <w:p w:rsid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dnem účinnosti zákona, který ji zřizuje; pravomocným rozhodnutím orgánu veřejné moci</w:t>
      </w:r>
    </w:p>
    <w:p w:rsid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23B2">
        <w:rPr>
          <w:rFonts w:ascii="Times New Roman" w:hAnsi="Times New Roman" w:cs="Times New Roman"/>
          <w:b/>
          <w:i/>
          <w:sz w:val="24"/>
          <w:szCs w:val="24"/>
        </w:rPr>
        <w:t>výjimky</w:t>
      </w:r>
      <w:r>
        <w:rPr>
          <w:rFonts w:ascii="Times New Roman" w:hAnsi="Times New Roman" w:cs="Times New Roman"/>
          <w:sz w:val="24"/>
          <w:szCs w:val="24"/>
        </w:rPr>
        <w:t xml:space="preserve">: pokud je potřeba zvláštní povolení </w:t>
      </w:r>
      <w:r>
        <w:rPr>
          <w:rFonts w:ascii="Times New Roman" w:hAnsi="Times New Roman" w:cs="Times New Roman"/>
          <w:i/>
          <w:sz w:val="24"/>
          <w:szCs w:val="24"/>
        </w:rPr>
        <w:t>(banky, burzy)</w:t>
      </w:r>
      <w:r>
        <w:rPr>
          <w:rFonts w:ascii="Times New Roman" w:hAnsi="Times New Roman" w:cs="Times New Roman"/>
          <w:sz w:val="24"/>
          <w:szCs w:val="24"/>
        </w:rPr>
        <w:t xml:space="preserve"> – vázáno na vydání tohoto povolení;  odborové organizace a organizace zaměstnavatelů – nezapisují se</w:t>
      </w:r>
    </w:p>
    <w:p w:rsidR="005423B2" w:rsidRDefault="005423B2" w:rsidP="005423B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423B2" w:rsidRDefault="005423B2" w:rsidP="00542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423B2" w:rsidRDefault="005423B2" w:rsidP="005423B2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Neplatnost právnické osoby</w:t>
      </w:r>
    </w:p>
    <w:p w:rsid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 prohlásí i bez návrhu právnickou osobu za neplatnou: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chybí zakladatelské jednání nebo nemá nezbytné náležitosti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zakázanou právnickou osobu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právnickou osobu založilo méně osob, než je potřeba</w:t>
      </w:r>
    </w:p>
    <w:p w:rsid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prohlášením právnické osoby za neplatnou vstupuje tato osoba do likvidace</w:t>
      </w:r>
    </w:p>
    <w:p w:rsidR="005423B2" w:rsidRDefault="005423B2" w:rsidP="005423B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nemá vliv na práva a povinnosti, které nabyla</w:t>
      </w:r>
    </w:p>
    <w:p w:rsidR="005423B2" w:rsidRDefault="005423B2" w:rsidP="005423B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423B2" w:rsidRDefault="005423B2" w:rsidP="005423B2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Zakázané právnické osoby = za účelem: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popření či omezení osobních nebo politických práv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dosažení nějakého cíle nezákonným způsobem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rozněcování nenávisti, podpora násilí</w:t>
      </w:r>
    </w:p>
    <w:p w:rsidR="005423B2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řízení orgánu veřejné moci nebo výkon veřejné správy bez zmocnění zákonem</w:t>
      </w:r>
    </w:p>
    <w:p w:rsidR="005423B2" w:rsidRPr="0009193D" w:rsidRDefault="005423B2" w:rsidP="005423B2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ozbrojování </w:t>
      </w:r>
      <w:r>
        <w:rPr>
          <w:rFonts w:ascii="Times New Roman" w:hAnsi="Times New Roman" w:cs="Times New Roman"/>
          <w:i/>
          <w:sz w:val="24"/>
          <w:szCs w:val="24"/>
        </w:rPr>
        <w:t xml:space="preserve">(výjimka </w:t>
      </w:r>
      <w:r w:rsidR="0009193D">
        <w:rPr>
          <w:rFonts w:ascii="Times New Roman" w:hAnsi="Times New Roman" w:cs="Times New Roman"/>
          <w:i/>
          <w:sz w:val="24"/>
          <w:szCs w:val="24"/>
        </w:rPr>
        <w:t>např. nakládání se zbraněmi v rámci podnikání)</w:t>
      </w:r>
    </w:p>
    <w:p w:rsidR="0009193D" w:rsidRDefault="0009193D" w:rsidP="0009193D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423B2" w:rsidRDefault="0009193D" w:rsidP="0009193D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Zánik právnické osoby</w:t>
      </w:r>
    </w:p>
    <w:p w:rsidR="0009193D" w:rsidRDefault="0009193D" w:rsidP="0009193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výmazu z veřejného rejstříku</w:t>
      </w:r>
    </w:p>
    <w:p w:rsidR="0009193D" w:rsidRDefault="0009193D" w:rsidP="0009193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skončením likvidace (pokud se nezapisuje)</w:t>
      </w:r>
    </w:p>
    <w:p w:rsidR="0009193D" w:rsidRDefault="0009193D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413253" w:rsidRDefault="00413253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09193D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5376F5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Právnické osoby II – korporace</w:t>
      </w:r>
    </w:p>
    <w:p w:rsidR="005376F5" w:rsidRDefault="005376F5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376F5" w:rsidRDefault="005376F5" w:rsidP="005376F5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376F5">
        <w:rPr>
          <w:rFonts w:ascii="Times New Roman" w:hAnsi="Times New Roman" w:cs="Times New Roman"/>
          <w:b/>
          <w:i/>
          <w:sz w:val="24"/>
          <w:szCs w:val="24"/>
        </w:rPr>
        <w:t>Korporace</w:t>
      </w:r>
    </w:p>
    <w:p w:rsidR="005376F5" w:rsidRDefault="00413253" w:rsidP="005376F5">
      <w:pPr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právnická osoba tvořena společenstvím osob </w:t>
      </w:r>
      <w:r>
        <w:rPr>
          <w:rFonts w:ascii="Times New Roman" w:hAnsi="Times New Roman" w:cs="Times New Roman"/>
          <w:i/>
          <w:sz w:val="24"/>
          <w:szCs w:val="24"/>
        </w:rPr>
        <w:t>(lze i 1 osoba pokud to připouští zákon)</w:t>
      </w:r>
    </w:p>
    <w:p w:rsidR="00413253" w:rsidRPr="00413253" w:rsidRDefault="00413253" w:rsidP="005376F5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413253" w:rsidRPr="00413253" w:rsidRDefault="00413253" w:rsidP="0041325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13253">
        <w:rPr>
          <w:rFonts w:ascii="Times New Roman" w:hAnsi="Times New Roman" w:cs="Times New Roman"/>
          <w:b/>
          <w:i/>
          <w:sz w:val="24"/>
          <w:szCs w:val="24"/>
        </w:rPr>
        <w:t>dělíme na:</w:t>
      </w:r>
    </w:p>
    <w:p w:rsidR="00413253" w:rsidRPr="00413253" w:rsidRDefault="00413253" w:rsidP="004132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413253">
        <w:rPr>
          <w:rFonts w:ascii="Times New Roman" w:hAnsi="Times New Roman" w:cs="Times New Roman"/>
          <w:b/>
          <w:i/>
          <w:sz w:val="24"/>
          <w:szCs w:val="24"/>
        </w:rPr>
        <w:t>veřejnoprávní korporace</w:t>
      </w:r>
    </w:p>
    <w:p w:rsidR="00413253" w:rsidRPr="00413253" w:rsidRDefault="00413253" w:rsidP="0041325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sdružení osob, které bylo založeno na základě zákona a kterému byla svěřena pravomoc plnit vymezené úkoly veřejné správy </w:t>
      </w:r>
      <w:r>
        <w:rPr>
          <w:rFonts w:ascii="Times New Roman" w:hAnsi="Times New Roman" w:cs="Times New Roman"/>
          <w:i/>
          <w:sz w:val="24"/>
          <w:szCs w:val="24"/>
        </w:rPr>
        <w:t>(obce, kraje, advokátní komora)</w:t>
      </w:r>
    </w:p>
    <w:p w:rsidR="00413253" w:rsidRDefault="00413253" w:rsidP="0041325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13253" w:rsidRDefault="00413253" w:rsidP="00413253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soukromoprávní korporace</w:t>
      </w:r>
    </w:p>
    <w:p w:rsidR="00413253" w:rsidRDefault="00413253" w:rsidP="0041325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sdružení osob, které vzniká na základě rozhodnutí svých zakladatelů </w:t>
      </w:r>
      <w:r w:rsidRPr="00413253">
        <w:rPr>
          <w:rFonts w:ascii="Times New Roman" w:hAnsi="Times New Roman" w:cs="Times New Roman"/>
          <w:i/>
          <w:sz w:val="24"/>
          <w:szCs w:val="24"/>
        </w:rPr>
        <w:t xml:space="preserve">(může jít například o </w:t>
      </w:r>
      <w:r>
        <w:rPr>
          <w:rFonts w:ascii="Times New Roman" w:hAnsi="Times New Roman" w:cs="Times New Roman"/>
          <w:i/>
          <w:sz w:val="24"/>
          <w:szCs w:val="24"/>
        </w:rPr>
        <w:t xml:space="preserve">spolek, </w:t>
      </w:r>
      <w:r w:rsidRPr="00413253">
        <w:rPr>
          <w:rFonts w:ascii="Times New Roman" w:hAnsi="Times New Roman" w:cs="Times New Roman"/>
          <w:i/>
          <w:sz w:val="24"/>
          <w:szCs w:val="24"/>
        </w:rPr>
        <w:t>obchodní společnost nebo družstvo)</w:t>
      </w:r>
    </w:p>
    <w:p w:rsidR="00413253" w:rsidRDefault="00413253" w:rsidP="0041325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13253" w:rsidRDefault="00413253" w:rsidP="00386D27">
      <w:pPr>
        <w:pStyle w:val="Odstavecseseznamem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Spolek</w:t>
      </w:r>
    </w:p>
    <w:p w:rsidR="00413253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samosprávný a dobrovolný svaz členů založen alespoň </w:t>
      </w:r>
      <w:r w:rsidRPr="00F37C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mi osobami</w:t>
      </w:r>
    </w:p>
    <w:p w:rsidR="00F37C0A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založen za účelem naplňování společného zájmu</w:t>
      </w:r>
    </w:p>
    <w:p w:rsidR="00F37C0A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názvu musí mít „spolek“ nebo „z.s.“ = zapsaný spolek</w:t>
      </w:r>
    </w:p>
    <w:p w:rsidR="00F37C0A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činností je uspokojování a ochrana zájmů, k jejichž naplňování je zřízen – hlavní činností nesmí být podnikání</w:t>
      </w:r>
    </w:p>
    <w:p w:rsidR="00F37C0A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vedlejší činnost může spočívat v podnikání, pokud je určena k podpoře hlavní činnosti</w:t>
      </w:r>
    </w:p>
    <w:p w:rsidR="00536A4A" w:rsidRDefault="00536A4A" w:rsidP="00536A4A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(př. spolek rybářů prodává ryby a výtěžek věnuje na nové pruty)</w:t>
      </w:r>
    </w:p>
    <w:p w:rsidR="00536A4A" w:rsidRPr="00536A4A" w:rsidRDefault="00536A4A" w:rsidP="00536A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z této vedlejší činnosti lze použít jen pro spolkovou činnost včetně správy spolku</w:t>
      </w:r>
    </w:p>
    <w:p w:rsidR="00F37C0A" w:rsidRDefault="00F37C0A" w:rsidP="00F37C0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spolku neručí za jeho dluhy</w:t>
      </w:r>
    </w:p>
    <w:p w:rsidR="00F37C0A" w:rsidRDefault="00F37C0A" w:rsidP="00536A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36A4A" w:rsidRPr="00536A4A" w:rsidRDefault="00536A4A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36A4A">
        <w:rPr>
          <w:rFonts w:ascii="Times New Roman" w:hAnsi="Times New Roman" w:cs="Times New Roman"/>
          <w:b/>
          <w:i/>
          <w:sz w:val="24"/>
          <w:szCs w:val="24"/>
        </w:rPr>
        <w:t xml:space="preserve">svaz </w:t>
      </w:r>
      <w:r w:rsidRPr="00536A4A">
        <w:rPr>
          <w:rFonts w:ascii="Times New Roman" w:hAnsi="Times New Roman" w:cs="Times New Roman"/>
          <w:sz w:val="24"/>
          <w:szCs w:val="24"/>
        </w:rPr>
        <w:t>= více spolků vytvoří k uplatňování svého zájmu spolek nový</w:t>
      </w:r>
    </w:p>
    <w:p w:rsidR="00536A4A" w:rsidRPr="00536A4A" w:rsidRDefault="00536A4A" w:rsidP="00536A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pobočný spolek </w:t>
      </w:r>
      <w:r>
        <w:rPr>
          <w:rFonts w:ascii="Times New Roman" w:hAnsi="Times New Roman" w:cs="Times New Roman"/>
          <w:sz w:val="24"/>
          <w:szCs w:val="24"/>
        </w:rPr>
        <w:t xml:space="preserve">= organizační jednotka; právní osobnost odvozena od hlavního spolku – jeho práva a povinnosti se řídí stanovami hlavního spolku </w:t>
      </w:r>
      <w:r>
        <w:rPr>
          <w:rFonts w:ascii="Times New Roman" w:hAnsi="Times New Roman" w:cs="Times New Roman"/>
          <w:i/>
          <w:sz w:val="24"/>
          <w:szCs w:val="24"/>
        </w:rPr>
        <w:t>(omezená právní osobnost)</w:t>
      </w:r>
    </w:p>
    <w:p w:rsidR="00536A4A" w:rsidRDefault="00536A4A" w:rsidP="00536A4A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36A4A" w:rsidRDefault="00536A4A" w:rsidP="00C840FA">
      <w:pPr>
        <w:ind w:left="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Obchodní korporace</w:t>
      </w:r>
    </w:p>
    <w:p w:rsidR="00536A4A" w:rsidRDefault="00536A4A" w:rsidP="00536A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společnosti a družstva</w:t>
      </w:r>
    </w:p>
    <w:p w:rsidR="00536A4A" w:rsidRDefault="00536A4A" w:rsidP="00536A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obchodní společnost = v.o.s., k.s. , s.r.o., a.s., </w:t>
      </w:r>
    </w:p>
    <w:p w:rsidR="00536A4A" w:rsidRDefault="00536A4A" w:rsidP="00536A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družstvo = družstvo a evropská družstevní společnost</w:t>
      </w:r>
    </w:p>
    <w:p w:rsidR="00593361" w:rsidRDefault="00593361" w:rsidP="00536A4A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714" w:type="dxa"/>
        <w:tblLook w:val="04A0" w:firstRow="1" w:lastRow="0" w:firstColumn="1" w:lastColumn="0" w:noHBand="0" w:noVBand="1"/>
      </w:tblPr>
      <w:tblGrid>
        <w:gridCol w:w="5634"/>
        <w:gridCol w:w="4714"/>
      </w:tblGrid>
      <w:tr w:rsidR="00593361" w:rsidTr="00593361">
        <w:tc>
          <w:tcPr>
            <w:tcW w:w="5634" w:type="dxa"/>
          </w:tcPr>
          <w:p w:rsidR="00593361" w:rsidRDefault="00593361" w:rsidP="00593361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Osobní společnost (v.o.s. +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k.s.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14" w:type="dxa"/>
          </w:tcPr>
          <w:p w:rsidR="00593361" w:rsidRDefault="00593361" w:rsidP="00593361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Kapitálová společnost (s.r.o. + a.s.)</w:t>
            </w:r>
          </w:p>
        </w:tc>
      </w:tr>
      <w:tr w:rsidR="00593361" w:rsidTr="00593361">
        <w:trPr>
          <w:trHeight w:val="737"/>
        </w:trPr>
        <w:tc>
          <w:tcPr>
            <w:tcW w:w="5634" w:type="dxa"/>
          </w:tcPr>
          <w:p w:rsidR="00593361" w:rsidRPr="00593361" w:rsidRDefault="00593361" w:rsidP="0059336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3361">
              <w:rPr>
                <w:rFonts w:ascii="Times New Roman" w:hAnsi="Times New Roman" w:cs="Times New Roman"/>
                <w:sz w:val="24"/>
                <w:szCs w:val="24"/>
              </w:rPr>
              <w:t>založena jen za podnikatelským účelem nebo za účelem správy vlastního majetku</w:t>
            </w:r>
          </w:p>
        </w:tc>
        <w:tc>
          <w:tcPr>
            <w:tcW w:w="4714" w:type="dxa"/>
          </w:tcPr>
          <w:p w:rsidR="00593361" w:rsidRDefault="00593361" w:rsidP="0059336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může založit 1 osoba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(veř. listinou)</w:t>
            </w:r>
          </w:p>
          <w:p w:rsidR="00593361" w:rsidRDefault="00593361" w:rsidP="00593361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zakladatelské jednání (spol. smlouva) vyžaduje formu veřejné listiny</w:t>
            </w:r>
          </w:p>
        </w:tc>
      </w:tr>
    </w:tbl>
    <w:p w:rsidR="00593361" w:rsidRPr="00593361" w:rsidRDefault="00593361" w:rsidP="0059336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93361" w:rsidRDefault="00593361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5376F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3C1337">
      <w:pPr>
        <w:pStyle w:val="Odstavecseseznamem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3C1337" w:rsidRDefault="003C1337" w:rsidP="003C133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Další významné právnické osoby účastnící se obchodně právních vztahů</w:t>
      </w:r>
    </w:p>
    <w:p w:rsidR="003C1337" w:rsidRDefault="003C1337" w:rsidP="003C133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3C1337" w:rsidRDefault="003C1337" w:rsidP="003C133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právnické osoby s dichotomním postavením = jak ve veřejném právo tak v soukromém právo</w:t>
      </w:r>
    </w:p>
    <w:p w:rsidR="00923A89" w:rsidRDefault="00923A89" w:rsidP="00923A89">
      <w:pPr>
        <w:rPr>
          <w:rFonts w:ascii="Times New Roman" w:hAnsi="Times New Roman" w:cs="Times New Roman"/>
          <w:sz w:val="24"/>
          <w:szCs w:val="24"/>
        </w:rPr>
      </w:pPr>
    </w:p>
    <w:p w:rsidR="00923A89" w:rsidRDefault="00923A89" w:rsidP="00923A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Obce a kraje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se zapojovat do korporačního jednání</w:t>
      </w:r>
    </w:p>
    <w:p w:rsidR="00923A89" w:rsidRP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omezení stanovuje zákon o obcích a krajích – mohou zakládat právnické osoby, pokud zákon nestanoví jinak </w:t>
      </w:r>
      <w:r w:rsidRPr="00923A89">
        <w:rPr>
          <w:rFonts w:ascii="Times New Roman" w:hAnsi="Times New Roman" w:cs="Times New Roman"/>
          <w:i/>
          <w:sz w:val="24"/>
          <w:szCs w:val="24"/>
        </w:rPr>
        <w:t>(pouze kapitálové a obchodní společnosti)</w:t>
      </w:r>
      <w:r>
        <w:rPr>
          <w:rFonts w:ascii="Times New Roman" w:hAnsi="Times New Roman" w:cs="Times New Roman"/>
          <w:i/>
          <w:sz w:val="24"/>
          <w:szCs w:val="24"/>
        </w:rPr>
        <w:t>¨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vstupovat do právnických osob a kapitálově se účastnit (s.r.o. v k. s. jen jako komanditista)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A89">
        <w:rPr>
          <w:rFonts w:ascii="Times New Roman" w:hAnsi="Times New Roman" w:cs="Times New Roman"/>
          <w:b/>
          <w:i/>
          <w:sz w:val="24"/>
          <w:szCs w:val="24"/>
        </w:rPr>
        <w:t>na utváření vůle obcí a krajů se podílí:</w:t>
      </w:r>
      <w:r>
        <w:rPr>
          <w:rFonts w:ascii="Times New Roman" w:hAnsi="Times New Roman" w:cs="Times New Roman"/>
          <w:sz w:val="24"/>
          <w:szCs w:val="24"/>
        </w:rPr>
        <w:t xml:space="preserve"> zastupitelstvo, starosta/hejtman a rada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vystupuje jako zakladatel právnické osoby – rozhoduje o jejím fungování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kompetenci k majetkově právním úkonům má rada společně se zastupitelstvem</w:t>
      </w:r>
    </w:p>
    <w:p w:rsidR="00923A89" w:rsidRDefault="00923A89" w:rsidP="00923A89">
      <w:pPr>
        <w:rPr>
          <w:rFonts w:ascii="Times New Roman" w:hAnsi="Times New Roman" w:cs="Times New Roman"/>
          <w:sz w:val="24"/>
          <w:szCs w:val="24"/>
        </w:rPr>
      </w:pPr>
    </w:p>
    <w:p w:rsidR="00923A89" w:rsidRPr="00923A89" w:rsidRDefault="00923A89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A89">
        <w:rPr>
          <w:rFonts w:ascii="Times New Roman" w:hAnsi="Times New Roman" w:cs="Times New Roman"/>
          <w:sz w:val="24"/>
          <w:szCs w:val="24"/>
        </w:rPr>
        <w:t>zřizují své příspěvkové organizace</w:t>
      </w:r>
    </w:p>
    <w:p w:rsidR="00923A89" w:rsidRPr="00923A89" w:rsidRDefault="00923A89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A89">
        <w:rPr>
          <w:rFonts w:ascii="Times New Roman" w:hAnsi="Times New Roman" w:cs="Times New Roman"/>
          <w:sz w:val="24"/>
          <w:szCs w:val="24"/>
        </w:rPr>
        <w:t>uveřejňují je v rejstříku příspěvkových organizací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zřízení rozhoduje zastupitelstvo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vznikají zakladatelskou listinou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nemají vlastní majetek = hospodaří s majetkem zřizovatele</w:t>
      </w:r>
    </w:p>
    <w:p w:rsidR="00923A89" w:rsidRDefault="00923A89" w:rsidP="00923A89">
      <w:pPr>
        <w:rPr>
          <w:rFonts w:ascii="Times New Roman" w:hAnsi="Times New Roman" w:cs="Times New Roman"/>
          <w:sz w:val="24"/>
          <w:szCs w:val="24"/>
        </w:rPr>
      </w:pPr>
    </w:p>
    <w:p w:rsidR="00923A89" w:rsidRDefault="00923A89" w:rsidP="00923A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Svazek obcí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právnická osoba vzniká spojením 2 a více obcí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smlouva o založení a přijetí stanov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registrace v registru svazku obcí u krajských úřadů</w:t>
      </w:r>
    </w:p>
    <w:p w:rsidR="00923A89" w:rsidRDefault="00923A89" w:rsidP="00923A89">
      <w:pPr>
        <w:rPr>
          <w:rFonts w:ascii="Times New Roman" w:hAnsi="Times New Roman" w:cs="Times New Roman"/>
          <w:sz w:val="24"/>
          <w:szCs w:val="24"/>
        </w:rPr>
      </w:pPr>
    </w:p>
    <w:p w:rsidR="00923A89" w:rsidRDefault="00923A89" w:rsidP="00923A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Státní podniky </w:t>
      </w:r>
      <w:r>
        <w:rPr>
          <w:rFonts w:ascii="Times New Roman" w:hAnsi="Times New Roman" w:cs="Times New Roman"/>
          <w:i/>
          <w:sz w:val="24"/>
          <w:szCs w:val="24"/>
        </w:rPr>
        <w:t>(např. Lesy ČR)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23A89">
        <w:rPr>
          <w:rFonts w:ascii="Times New Roman" w:hAnsi="Times New Roman" w:cs="Times New Roman"/>
          <w:sz w:val="24"/>
          <w:szCs w:val="24"/>
        </w:rPr>
        <w:t>vznikají</w:t>
      </w:r>
      <w:r>
        <w:rPr>
          <w:rFonts w:ascii="Times New Roman" w:hAnsi="Times New Roman" w:cs="Times New Roman"/>
          <w:sz w:val="24"/>
          <w:szCs w:val="24"/>
        </w:rPr>
        <w:t xml:space="preserve"> na základě zvláštního zákona o státním podniku</w:t>
      </w:r>
    </w:p>
    <w:p w:rsidR="00923A89" w:rsidRDefault="00923A89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zapisují se do obchodního rejstříku</w:t>
      </w:r>
    </w:p>
    <w:p w:rsidR="00707D2C" w:rsidRDefault="00707D2C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to právnické osoby provozující podnikatelskou činnost s majetkem státu na vlastní zodpovědnost</w:t>
      </w:r>
    </w:p>
    <w:p w:rsidR="00707D2C" w:rsidRDefault="00707D2C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 neručí za závazky ze státního rozpočtu</w:t>
      </w:r>
    </w:p>
    <w:p w:rsidR="00707D2C" w:rsidRDefault="00707D2C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zakládá je stát – ministerstvo – zakladatelskou listinou</w:t>
      </w:r>
    </w:p>
    <w:p w:rsidR="00707D2C" w:rsidRDefault="00707D2C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statutární orgán, kterým je ředitel, jmenuje zakladatel (stát)</w:t>
      </w:r>
    </w:p>
    <w:p w:rsidR="00707D2C" w:rsidRDefault="00707D2C" w:rsidP="00923A8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dozorčí rada – min. 3 členové (1/3 volí zaměstnanci, zbytek zakladatel)</w:t>
      </w:r>
    </w:p>
    <w:p w:rsidR="00707D2C" w:rsidRDefault="00707D2C" w:rsidP="00707D2C">
      <w:pPr>
        <w:rPr>
          <w:rFonts w:ascii="Times New Roman" w:hAnsi="Times New Roman" w:cs="Times New Roman"/>
          <w:sz w:val="24"/>
          <w:szCs w:val="24"/>
        </w:rPr>
      </w:pPr>
    </w:p>
    <w:p w:rsidR="00707D2C" w:rsidRDefault="00707D2C" w:rsidP="00707D2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Státní právnické osoby</w:t>
      </w:r>
    </w:p>
    <w:p w:rsidR="00707D2C" w:rsidRDefault="00707D2C" w:rsidP="00707D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obvykle zřízeny zákonem</w:t>
      </w:r>
    </w:p>
    <w:p w:rsidR="00707D2C" w:rsidRDefault="00707D2C" w:rsidP="00707D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nejsou samostatnými právnickými osobami, ale mají v některých ohledech podobné postavení</w:t>
      </w:r>
    </w:p>
    <w:p w:rsidR="00707D2C" w:rsidRDefault="00707D2C" w:rsidP="00707D2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příspěvkové organizace – např. dětské domovy, fakultní nemocnice</w:t>
      </w:r>
    </w:p>
    <w:p w:rsidR="00707D2C" w:rsidRDefault="00707D2C" w:rsidP="00707D2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fond</w:t>
      </w:r>
    </w:p>
    <w:p w:rsidR="00707D2C" w:rsidRDefault="00707D2C" w:rsidP="00707D2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vysoké školy</w:t>
      </w:r>
    </w:p>
    <w:p w:rsidR="00707D2C" w:rsidRDefault="00707D2C" w:rsidP="00707D2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veřejné výzkumné instituce</w:t>
      </w:r>
    </w:p>
    <w:p w:rsidR="00787864" w:rsidRDefault="00787864" w:rsidP="00787864">
      <w:pPr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Úvod do práva obchodních korporací</w:t>
      </w:r>
    </w:p>
    <w:p w:rsidR="00787864" w:rsidRDefault="00787864" w:rsidP="0078786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87864" w:rsidRDefault="00787864" w:rsidP="007878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obecná úprava – NOZ; korporátní právo – ZOK</w:t>
      </w:r>
    </w:p>
    <w:p w:rsidR="00787864" w:rsidRDefault="00787864" w:rsidP="00787864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714" w:type="dxa"/>
        <w:tblLook w:val="04A0" w:firstRow="1" w:lastRow="0" w:firstColumn="1" w:lastColumn="0" w:noHBand="0" w:noVBand="1"/>
      </w:tblPr>
      <w:tblGrid>
        <w:gridCol w:w="5434"/>
        <w:gridCol w:w="4914"/>
      </w:tblGrid>
      <w:tr w:rsidR="00787864" w:rsidTr="00A5118B">
        <w:tc>
          <w:tcPr>
            <w:tcW w:w="5434" w:type="dxa"/>
          </w:tcPr>
          <w:p w:rsidR="00787864" w:rsidRDefault="00787864" w:rsidP="002B6F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Osobní (v.o.s. + </w:t>
            </w:r>
            <w:r w:rsidR="002B6F52">
              <w:rPr>
                <w:rFonts w:ascii="Times New Roman" w:hAnsi="Times New Roman" w:cs="Times New Roman"/>
                <w:sz w:val="24"/>
                <w:szCs w:val="24"/>
              </w:rPr>
              <w:t>k. 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14" w:type="dxa"/>
          </w:tcPr>
          <w:p w:rsidR="00787864" w:rsidRDefault="00787864" w:rsidP="00A5118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(s.r.o. + a.s.)</w:t>
            </w:r>
          </w:p>
        </w:tc>
      </w:tr>
      <w:tr w:rsidR="00787864" w:rsidTr="00A5118B">
        <w:trPr>
          <w:trHeight w:val="2756"/>
        </w:trPr>
        <w:tc>
          <w:tcPr>
            <w:tcW w:w="5434" w:type="dxa"/>
          </w:tcPr>
          <w:p w:rsidR="00787864" w:rsidRDefault="00787864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základem je osobnost společníků</w:t>
            </w:r>
          </w:p>
          <w:p w:rsidR="00787864" w:rsidRDefault="00787864" w:rsidP="00787864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64" w:rsidRDefault="00787864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členství je vázáno na osoby, je nepřevoditelné a nedělitelné bez souhlasu ostatních</w:t>
            </w:r>
          </w:p>
          <w:p w:rsidR="00A5118B" w:rsidRPr="00A5118B" w:rsidRDefault="00A5118B" w:rsidP="00A5118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8B" w:rsidRDefault="00A5118B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ručení celým svým majetkem</w:t>
            </w:r>
          </w:p>
          <w:p w:rsidR="00A5118B" w:rsidRPr="00A5118B" w:rsidRDefault="00A5118B" w:rsidP="00A5118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8B" w:rsidRPr="00787864" w:rsidRDefault="00A5118B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účast na vedení společnosti – zpravidla jednomyslné rozhodování</w:t>
            </w:r>
          </w:p>
        </w:tc>
        <w:tc>
          <w:tcPr>
            <w:tcW w:w="4914" w:type="dxa"/>
          </w:tcPr>
          <w:p w:rsidR="00787864" w:rsidRDefault="00787864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základem je majetek (kapitál společníků)</w:t>
            </w:r>
          </w:p>
          <w:p w:rsidR="00787864" w:rsidRDefault="00787864" w:rsidP="00787864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864" w:rsidRDefault="00787864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členství je volně převoditelné</w:t>
            </w:r>
          </w:p>
          <w:p w:rsidR="00A5118B" w:rsidRDefault="00A5118B" w:rsidP="00A5118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8B" w:rsidRPr="00A5118B" w:rsidRDefault="00A5118B" w:rsidP="00A5118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8B" w:rsidRDefault="00A5118B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ručení jen do výše vkladu</w:t>
            </w:r>
          </w:p>
          <w:p w:rsidR="00A5118B" w:rsidRPr="00A5118B" w:rsidRDefault="00A5118B" w:rsidP="00A5118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18B" w:rsidRPr="00787864" w:rsidRDefault="00A5118B" w:rsidP="0078786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vedení svěřeno orgánům společnosti</w:t>
            </w:r>
          </w:p>
        </w:tc>
      </w:tr>
    </w:tbl>
    <w:p w:rsidR="00787864" w:rsidRDefault="00787864" w:rsidP="0078786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5118B" w:rsidRDefault="00A5118B" w:rsidP="00787864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Vklad</w:t>
      </w:r>
    </w:p>
    <w:p w:rsidR="00A5118B" w:rsidRDefault="00A5118B" w:rsidP="0078786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peněžní vyjádření hodnoty předmětu vkladu do základního kapitálu obchodní korporace</w:t>
      </w:r>
    </w:p>
    <w:p w:rsidR="00A5118B" w:rsidRDefault="00A5118B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peněžité nebo nepeněžité plnění</w:t>
      </w:r>
    </w:p>
    <w:p w:rsidR="00A5118B" w:rsidRDefault="00A5118B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majetkový základ podílu společníka na společnosti</w:t>
      </w:r>
    </w:p>
    <w:p w:rsidR="00A5118B" w:rsidRDefault="00A5118B" w:rsidP="00A5118B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A5118B" w:rsidRDefault="00A5118B" w:rsidP="00A5118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peněžitý vklad</w:t>
      </w:r>
      <w:r>
        <w:rPr>
          <w:rFonts w:ascii="Times New Roman" w:hAnsi="Times New Roman" w:cs="Times New Roman"/>
          <w:sz w:val="24"/>
          <w:szCs w:val="24"/>
        </w:rPr>
        <w:t xml:space="preserve"> – splacení vkladu v penězích</w:t>
      </w:r>
    </w:p>
    <w:p w:rsidR="00A5118B" w:rsidRPr="00A5118B" w:rsidRDefault="00A5118B" w:rsidP="00A5118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nepeněžitý vklad</w:t>
      </w:r>
      <w:r>
        <w:rPr>
          <w:rFonts w:ascii="Times New Roman" w:hAnsi="Times New Roman" w:cs="Times New Roman"/>
          <w:sz w:val="24"/>
          <w:szCs w:val="24"/>
        </w:rPr>
        <w:t xml:space="preserve"> – vnesením jiných penězi ocenitelných věcí, které může obchodní korporace hospodářsky využít; vkladem nemůže být plnění spočívající v provedení prací nebo poskytnutí služeb </w:t>
      </w:r>
    </w:p>
    <w:p w:rsidR="002B6F52" w:rsidRPr="002B6F52" w:rsidRDefault="00A5118B" w:rsidP="002B6F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118B">
        <w:rPr>
          <w:rFonts w:ascii="Times New Roman" w:hAnsi="Times New Roman" w:cs="Times New Roman"/>
          <w:sz w:val="24"/>
          <w:szCs w:val="24"/>
        </w:rPr>
        <w:t>společní</w:t>
      </w:r>
      <w:r>
        <w:rPr>
          <w:rFonts w:ascii="Times New Roman" w:hAnsi="Times New Roman" w:cs="Times New Roman"/>
          <w:sz w:val="24"/>
          <w:szCs w:val="24"/>
        </w:rPr>
        <w:t>k nemá právo na vrácení předmětu vkladu a to ani po zániku korporace</w:t>
      </w:r>
    </w:p>
    <w:p w:rsidR="00A5118B" w:rsidRDefault="00A5118B" w:rsidP="00A5118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5118B" w:rsidRDefault="00A5118B" w:rsidP="00A5118B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Správa vkladů</w:t>
      </w:r>
    </w:p>
    <w:p w:rsidR="00A5118B" w:rsidRDefault="00A5118B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vznikem je jí pověřen správce vkladů pověřený společenskou smlouvou</w:t>
      </w:r>
    </w:p>
    <w:p w:rsidR="00A5118B" w:rsidRDefault="00A5118B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je-li předmětem vkladu nemovitá věc, učiní tak společně s písemným prohlášením s úředně ověřenými podpisy</w:t>
      </w:r>
    </w:p>
    <w:p w:rsidR="00A5118B" w:rsidRDefault="002B6F52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správce vkladů vydá tomu, kdo je oprávněn podat návrh na zápis do obchodního rejstříku, písemné prohlášení o splnění vkladové povinnosti</w:t>
      </w:r>
    </w:p>
    <w:p w:rsidR="002B6F52" w:rsidRDefault="002B6F52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vzniku obchodní korporace jí předá správce vkladů předměty vkladů i s plody a užitky, ledaže společenská smlouva určí jinak</w:t>
      </w:r>
    </w:p>
    <w:p w:rsidR="002B6F52" w:rsidRDefault="002B6F52" w:rsidP="00A5118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nevznikne-li, správce předměty vrátí</w:t>
      </w:r>
    </w:p>
    <w:p w:rsidR="002B6F52" w:rsidRDefault="002B6F52" w:rsidP="002B6F5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B6F52" w:rsidRDefault="002B6F52" w:rsidP="002B6F52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Podíl</w:t>
      </w:r>
    </w:p>
    <w:p w:rsidR="002B6F52" w:rsidRDefault="002B6F52" w:rsidP="002B6F5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představuje účast společníka v obchodní korporaci a práva a povinnosti z ní plynoucí</w:t>
      </w:r>
    </w:p>
    <w:p w:rsidR="002B6F52" w:rsidRPr="002B6F52" w:rsidRDefault="002B6F52" w:rsidP="002B6F5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určuje rozsah a míru společenských práv a povinností, velikost podílu se určuje poměrově vůči základnímu kapitálu </w:t>
      </w:r>
      <w:r>
        <w:rPr>
          <w:rFonts w:ascii="Times New Roman" w:hAnsi="Times New Roman" w:cs="Times New Roman"/>
          <w:i/>
          <w:sz w:val="24"/>
          <w:szCs w:val="24"/>
        </w:rPr>
        <w:t>(všem vkladům)</w:t>
      </w:r>
    </w:p>
    <w:p w:rsidR="002B6F52" w:rsidRDefault="002B6F52" w:rsidP="002B6F5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B6F52" w:rsidRDefault="002B6F52" w:rsidP="002B6F5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vypořádací podíl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F52" w:rsidRDefault="002B6F52" w:rsidP="002B6F5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podíl na likvidačním zůstatku</w:t>
      </w:r>
    </w:p>
    <w:p w:rsidR="002B6F52" w:rsidRDefault="002B6F52" w:rsidP="002B6F5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podíl na zisku</w:t>
      </w:r>
    </w:p>
    <w:p w:rsidR="002B6F52" w:rsidRDefault="002B6F52" w:rsidP="002B6F52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2B6F52" w:rsidRDefault="002B6F52" w:rsidP="002B6F52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Společník / člen</w:t>
      </w:r>
    </w:p>
    <w:p w:rsidR="002B6F52" w:rsidRDefault="002B6F52" w:rsidP="002B6F5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osoba oddělená od obchodní korporace, nemá vlastnické nebo jiné majetkové právo k majetku společnosti</w:t>
      </w:r>
    </w:p>
    <w:p w:rsidR="009E1E91" w:rsidRDefault="005B6678" w:rsidP="009E1E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vztah </w:t>
      </w:r>
      <w:proofErr w:type="spellStart"/>
      <w:r>
        <w:rPr>
          <w:rFonts w:ascii="Times New Roman" w:hAnsi="Times New Roman" w:cs="Times New Roman"/>
          <w:sz w:val="24"/>
          <w:szCs w:val="24"/>
        </w:rPr>
        <w:t>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vzájemná práva a povinnosti k</w:t>
      </w:r>
      <w:r w:rsidR="00573B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sobě</w:t>
      </w:r>
      <w:r w:rsidR="00573BF6">
        <w:rPr>
          <w:rFonts w:ascii="Times New Roman" w:hAnsi="Times New Roman" w:cs="Times New Roman"/>
          <w:sz w:val="24"/>
          <w:szCs w:val="24"/>
        </w:rPr>
        <w:t xml:space="preserve"> navzájem</w:t>
      </w:r>
    </w:p>
    <w:p w:rsidR="009E1E91" w:rsidRDefault="009E1E91" w:rsidP="009E1E9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E1E91" w:rsidRDefault="009E1E91" w:rsidP="009E1E91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Ručení</w:t>
      </w:r>
    </w:p>
    <w:p w:rsidR="009E1E91" w:rsidRDefault="009E1E91" w:rsidP="009E1E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ze způsobů zajištění závazků</w:t>
      </w:r>
    </w:p>
    <w:p w:rsidR="009E1E91" w:rsidRDefault="009E1E91" w:rsidP="009E1E9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odpovědnost za závazky obchodní korporace se realizuje dle právní úpravy konkrétní korporace</w:t>
      </w: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rPr>
          <w:rFonts w:ascii="Times New Roman" w:hAnsi="Times New Roman" w:cs="Times New Roman"/>
          <w:sz w:val="24"/>
          <w:szCs w:val="24"/>
        </w:rPr>
      </w:pPr>
    </w:p>
    <w:p w:rsidR="00CD4407" w:rsidRPr="00CD4407" w:rsidRDefault="00CD4407" w:rsidP="00CD440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D4407" w:rsidRDefault="00CD4407" w:rsidP="00CD440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D4407">
        <w:rPr>
          <w:rFonts w:ascii="Times New Roman" w:hAnsi="Times New Roman" w:cs="Times New Roman"/>
          <w:b/>
          <w:i/>
          <w:sz w:val="32"/>
          <w:szCs w:val="32"/>
        </w:rPr>
        <w:t>Obecné otázky, založení, vznik, zrušení, zánik obchodních korporací</w:t>
      </w:r>
    </w:p>
    <w:p w:rsidR="00CD4407" w:rsidRDefault="00CD4407" w:rsidP="00CD4407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CD4407">
        <w:rPr>
          <w:rFonts w:ascii="Times New Roman" w:hAnsi="Times New Roman" w:cs="Times New Roman"/>
          <w:b/>
          <w:i/>
          <w:sz w:val="24"/>
          <w:szCs w:val="24"/>
        </w:rPr>
        <w:t>Založení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obchodní korporace</w:t>
      </w: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zakladatelské právní jednání</w:t>
      </w: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písemná forma, nutné jsou úředně ověřené podpisy, jinak je neplatné</w:t>
      </w:r>
    </w:p>
    <w:p w:rsidR="00CD4407" w:rsidRDefault="00CD4407" w:rsidP="00CD44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družstva veřejná listina s notářským zápisem o schůzi, kde byly přijaty stanovy</w:t>
      </w: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kapitálové společnosti – forma veřejné listiny</w:t>
      </w: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korporaci zakládá jediný člen, mluvíme o zakladatelské listině</w:t>
      </w:r>
    </w:p>
    <w:p w:rsidR="00E71A17" w:rsidRDefault="00E71A1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osoba může založit kapitálovou společnost, osobní alespoň 2 a družstvo 3 členové</w:t>
      </w:r>
    </w:p>
    <w:p w:rsidR="00CD4407" w:rsidRDefault="00CD4407" w:rsidP="00CD44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D4407" w:rsidRP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407">
        <w:rPr>
          <w:rFonts w:ascii="Times New Roman" w:hAnsi="Times New Roman" w:cs="Times New Roman"/>
          <w:b/>
          <w:i/>
          <w:sz w:val="24"/>
          <w:szCs w:val="24"/>
        </w:rPr>
        <w:t>zakladatelské právní jednání obsahuje alespoň</w:t>
      </w:r>
      <w:r>
        <w:rPr>
          <w:rFonts w:ascii="Times New Roman" w:hAnsi="Times New Roman" w:cs="Times New Roman"/>
          <w:sz w:val="24"/>
          <w:szCs w:val="24"/>
        </w:rPr>
        <w:t>: název, sídlo, činnost, statutární orgán a jeho první členy</w:t>
      </w:r>
    </w:p>
    <w:p w:rsidR="00CD4407" w:rsidRDefault="00CD4407" w:rsidP="00CD44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každé obchodní korporace stanoví zákon další náležitosti</w:t>
      </w:r>
    </w:p>
    <w:p w:rsidR="00EC6AFB" w:rsidRDefault="00EC6AFB" w:rsidP="00EC6A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6AFB" w:rsidRDefault="00EC6AFB" w:rsidP="00EC6AF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Název, sídlo., účel (viz předchozí otázky)</w:t>
      </w:r>
    </w:p>
    <w:p w:rsidR="00EC6AFB" w:rsidRDefault="00EC6AFB" w:rsidP="00EC6AF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EC6AFB" w:rsidRDefault="00EC6AFB" w:rsidP="00EC6A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korporace jsou zakládány hlavně za účelem podnikání</w:t>
      </w:r>
    </w:p>
    <w:p w:rsidR="00EC6AFB" w:rsidRDefault="00EC6AFB" w:rsidP="00EC6A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společnost může být založena pouze za účelem podnikání nebo za účelem správy vlastního majetku</w:t>
      </w:r>
    </w:p>
    <w:p w:rsidR="00EC6AFB" w:rsidRDefault="00EC6AFB" w:rsidP="00EC6A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družstvo se založeno za účelem vzájemné podpory svých členů, třetích osob nebo podnikání</w:t>
      </w:r>
    </w:p>
    <w:p w:rsidR="00EC6AFB" w:rsidRDefault="00EC6AFB" w:rsidP="00EC6A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kapitálová společnost může být založena i za jiným účelem</w:t>
      </w:r>
    </w:p>
    <w:p w:rsidR="00EC6AFB" w:rsidRDefault="00EC6AFB" w:rsidP="00EC6AFB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EC6AFB" w:rsidRDefault="00EC6AFB" w:rsidP="00EC6AF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Statutární orgán </w:t>
      </w:r>
      <w:r>
        <w:rPr>
          <w:rFonts w:ascii="Times New Roman" w:hAnsi="Times New Roman" w:cs="Times New Roman"/>
          <w:sz w:val="24"/>
          <w:szCs w:val="24"/>
        </w:rPr>
        <w:t>– u každé obchodní korporace jiný (viz následující otázky)</w:t>
      </w:r>
    </w:p>
    <w:p w:rsidR="00EC6AFB" w:rsidRDefault="00EC6AFB" w:rsidP="00EC6AF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1A17" w:rsidRDefault="00E71A17" w:rsidP="00E71A17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Vznik</w:t>
      </w:r>
      <w:r w:rsidR="00170E7E">
        <w:rPr>
          <w:rFonts w:ascii="Times New Roman" w:hAnsi="Times New Roman" w:cs="Times New Roman"/>
          <w:b/>
          <w:i/>
          <w:sz w:val="24"/>
          <w:szCs w:val="24"/>
        </w:rPr>
        <w:t xml:space="preserve"> obchodní korporace</w:t>
      </w:r>
    </w:p>
    <w:p w:rsidR="00E71A17" w:rsidRDefault="00E71A17" w:rsidP="00E71A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předchází mu založení; vznikají dnem zápisu do obchodního rejstříku</w:t>
      </w:r>
    </w:p>
    <w:p w:rsidR="00E71A17" w:rsidRPr="00E71A17" w:rsidRDefault="00E71A17" w:rsidP="00E71A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zápis do rejstříku musí být podán do 6 měsíců od založení, jinak nastupuje nevyvratitelná domněnka odstoupení od smlouvy </w:t>
      </w:r>
      <w:r>
        <w:rPr>
          <w:rFonts w:ascii="Times New Roman" w:hAnsi="Times New Roman" w:cs="Times New Roman"/>
          <w:i/>
          <w:sz w:val="24"/>
          <w:szCs w:val="24"/>
        </w:rPr>
        <w:t>(u družstva zpětvzetí přihlášky)</w:t>
      </w:r>
    </w:p>
    <w:p w:rsidR="00E71A17" w:rsidRDefault="00E71A17" w:rsidP="00E71A1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71A17" w:rsidRDefault="00E71A17" w:rsidP="00E71A17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Jednání před vznikem obchodní korporace</w:t>
      </w:r>
    </w:p>
    <w:p w:rsidR="00EC6AFB" w:rsidRDefault="006477E4" w:rsidP="006477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477E4">
        <w:rPr>
          <w:rFonts w:ascii="Times New Roman" w:hAnsi="Times New Roman" w:cs="Times New Roman"/>
          <w:sz w:val="24"/>
          <w:szCs w:val="24"/>
        </w:rPr>
        <w:t>estliže byly provedeny úkony jménem společnosti předtím, než tato společnost nabyla právní subjektivity, a jestliže společnost nepřevezme závazky vyplývající z těchto úkonů, odpovídají za tyto závazky bez omezení společně a nerozdílně osoby, které jedna</w:t>
      </w:r>
      <w:r>
        <w:rPr>
          <w:rFonts w:ascii="Times New Roman" w:hAnsi="Times New Roman" w:cs="Times New Roman"/>
          <w:sz w:val="24"/>
          <w:szCs w:val="24"/>
        </w:rPr>
        <w:t>ly, pokud není dohodnuto jinak.</w:t>
      </w:r>
    </w:p>
    <w:p w:rsidR="006477E4" w:rsidRDefault="006477E4" w:rsidP="006477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právnická osoba může účinky těchto závazku do 3 měsíců převzít</w:t>
      </w:r>
    </w:p>
    <w:p w:rsidR="00170E7E" w:rsidRDefault="00170E7E" w:rsidP="00170E7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70E7E" w:rsidRDefault="00170E7E" w:rsidP="00170E7E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Zrušení obchodní korporace</w:t>
      </w:r>
    </w:p>
    <w:p w:rsidR="00170E7E" w:rsidRDefault="00170E7E" w:rsidP="00170E7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dobrovolně – rozhoduje příslušný orgán</w:t>
      </w:r>
    </w:p>
    <w:p w:rsidR="00170E7E" w:rsidRDefault="00170E7E" w:rsidP="00170E7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uplynutím doby, na kterou byla ustanovena</w:t>
      </w:r>
    </w:p>
    <w:p w:rsidR="00170E7E" w:rsidRDefault="00170E7E" w:rsidP="00170E7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rozhodnutím orgánu veřejné moci</w:t>
      </w:r>
    </w:p>
    <w:p w:rsidR="00170E7E" w:rsidRPr="00170E7E" w:rsidRDefault="00170E7E" w:rsidP="00170E7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dosažením účelu, pro který byla ustanovena</w:t>
      </w:r>
    </w:p>
    <w:p w:rsidR="00170E7E" w:rsidRDefault="00170E7E" w:rsidP="00170E7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se zrušují s likvidací, bez likvidace, pokud jde o přeměnu</w:t>
      </w:r>
      <w:r w:rsidR="00F27AE8">
        <w:rPr>
          <w:rFonts w:ascii="Times New Roman" w:hAnsi="Times New Roman" w:cs="Times New Roman"/>
          <w:sz w:val="24"/>
          <w:szCs w:val="24"/>
        </w:rPr>
        <w:t xml:space="preserve"> a tam, kde to stanoví zákon</w:t>
      </w:r>
    </w:p>
    <w:p w:rsidR="00F27AE8" w:rsidRDefault="00F27AE8" w:rsidP="00170E7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soud zruší obchodní korporaci – nemá déle než 2 roky usnášeníschopný statutární orgán, nezákonná činnost narušující veřejný pořádek, není schopna více jak 1 rok </w:t>
      </w:r>
      <w:r>
        <w:rPr>
          <w:rFonts w:ascii="Times New Roman" w:hAnsi="Times New Roman" w:cs="Times New Roman"/>
          <w:sz w:val="24"/>
          <w:szCs w:val="24"/>
        </w:rPr>
        <w:lastRenderedPageBreak/>
        <w:t>vykonávat svou činnost, nemůže vykonávat činnost kvůli nepřekonatelným sporům mezi společníky</w:t>
      </w:r>
    </w:p>
    <w:p w:rsidR="00F27AE8" w:rsidRDefault="00F27AE8" w:rsidP="00F27AE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27AE8" w:rsidRDefault="00F27AE8" w:rsidP="00F27AE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Zánik</w:t>
      </w:r>
    </w:p>
    <w:p w:rsidR="00F27AE8" w:rsidRDefault="00F27AE8" w:rsidP="00F27AE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výmazu z veřejného rejstříku</w:t>
      </w:r>
    </w:p>
    <w:p w:rsidR="00FA15D7" w:rsidRDefault="00FA15D7" w:rsidP="00FA15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Likvidace</w:t>
      </w:r>
    </w:p>
    <w:p w:rsidR="00FA15D7" w:rsidRDefault="00FA15D7" w:rsidP="00FA15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mimosoudní vypořádání majetkových poměru právnické osoby</w:t>
      </w:r>
    </w:p>
    <w:p w:rsid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likvidační podstata = majetek společnosti</w:t>
      </w:r>
    </w:p>
    <w:p w:rsidR="00FA15D7" w:rsidRP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likvidace je vykonat veškerá práva společnosti a splnit její povinnosti takovým způsobem, aby obchodní jmění redukováno</w:t>
      </w:r>
    </w:p>
    <w:p w:rsid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likvidační zůstatek = to, co zbyde po vypořádání závazků společnosti</w:t>
      </w:r>
    </w:p>
    <w:p w:rsid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likvidace trvá existence právnické osoby, avšak její způsobilost je omezena pouze na jednání směřující k jejímu zániku</w:t>
      </w:r>
    </w:p>
    <w:p w:rsid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vstupuje do likvidace dnem zrušení nebo prohlášením za neplatnou</w:t>
      </w:r>
    </w:p>
    <w:p w:rsidR="00F27AE8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 do likvidace se zapisuje do obchodního rejstříku</w:t>
      </w:r>
    </w:p>
    <w:p w:rsidR="00FA15D7" w:rsidRDefault="00FA15D7" w:rsidP="00FA15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likvidace končí rozdělením likvidačního zůstatku a poté je podán návrh na výmaz z obchodního rejstříku, čímž společnost definitivně zaniká</w:t>
      </w: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rPr>
          <w:rFonts w:ascii="Times New Roman" w:hAnsi="Times New Roman" w:cs="Times New Roman"/>
          <w:sz w:val="24"/>
          <w:szCs w:val="24"/>
        </w:rPr>
      </w:pPr>
    </w:p>
    <w:p w:rsidR="00FA15D7" w:rsidRDefault="00FA15D7" w:rsidP="00FA15D7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Přeměny obchodních korporací</w:t>
      </w:r>
    </w:p>
    <w:p w:rsidR="009769F2" w:rsidRPr="009769F2" w:rsidRDefault="009769F2" w:rsidP="009769F2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9F2">
        <w:rPr>
          <w:rFonts w:ascii="Times New Roman" w:hAnsi="Times New Roman" w:cs="Times New Roman"/>
          <w:b/>
          <w:i/>
          <w:sz w:val="24"/>
          <w:szCs w:val="24"/>
        </w:rPr>
        <w:t>5 způsobů přeměny:</w:t>
      </w:r>
      <w:r>
        <w:rPr>
          <w:rFonts w:ascii="Times New Roman" w:hAnsi="Times New Roman" w:cs="Times New Roman"/>
          <w:sz w:val="24"/>
          <w:szCs w:val="24"/>
        </w:rPr>
        <w:t xml:space="preserve"> fúze, rozdělení, převod jmění společníka, změna právní formy, přeshraniční přemístění sídla</w:t>
      </w:r>
    </w:p>
    <w:p w:rsidR="009769F2" w:rsidRPr="009769F2" w:rsidRDefault="009769F2" w:rsidP="009769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69F2">
        <w:rPr>
          <w:rFonts w:ascii="Times New Roman" w:hAnsi="Times New Roman" w:cs="Times New Roman"/>
          <w:b/>
          <w:i/>
          <w:sz w:val="24"/>
          <w:szCs w:val="24"/>
        </w:rPr>
        <w:t>přeměna</w:t>
      </w:r>
      <w:r>
        <w:rPr>
          <w:rFonts w:ascii="Times New Roman" w:hAnsi="Times New Roman" w:cs="Times New Roman"/>
          <w:sz w:val="24"/>
          <w:szCs w:val="24"/>
        </w:rPr>
        <w:t xml:space="preserve"> = právní úkon písemné formy, zpracovává jej statutární orgán přeměňující se společnosti – musí být veřejně přístupný</w:t>
      </w:r>
    </w:p>
    <w:p w:rsidR="009769F2" w:rsidRPr="009769F2" w:rsidRDefault="009769F2" w:rsidP="009769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A15D7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fúzovat a rozdělovat se mohou právnické osoby o různé právní formě jen tehdy, stanoví-li tak zákon</w:t>
      </w:r>
    </w:p>
    <w:p w:rsid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stane-li se přeměna účinnou, nelze rozhodnout, že nenastala, ani vyslovit neplatnost právního jednání, které k přeměně vedlo a nelze zrušit zápis přeměny do veřejného rejstříku</w:t>
      </w:r>
    </w:p>
    <w:p w:rsidR="009769F2" w:rsidRP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přeměně musí být stanovený rozhodný den, od něhož se jednání zanikající právnické osoby považuje z účetního hlediska za jednání nástupnické osoby </w:t>
      </w:r>
      <w:r>
        <w:rPr>
          <w:rFonts w:ascii="Times New Roman" w:hAnsi="Times New Roman" w:cs="Times New Roman"/>
          <w:i/>
          <w:sz w:val="24"/>
          <w:szCs w:val="24"/>
        </w:rPr>
        <w:t>(může předcházet podání návrhu na zápis přeměny nejvýše o 12 měsíců)</w:t>
      </w:r>
    </w:p>
    <w:p w:rsidR="009769F2" w:rsidRP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přeměny jsou přípustné v kterékoli fázi existence právnické osoby </w:t>
      </w:r>
      <w:r>
        <w:rPr>
          <w:rFonts w:ascii="Times New Roman" w:hAnsi="Times New Roman" w:cs="Times New Roman"/>
          <w:i/>
          <w:sz w:val="24"/>
          <w:szCs w:val="24"/>
        </w:rPr>
        <w:t>(i v likvidaci)</w:t>
      </w:r>
    </w:p>
    <w:p w:rsid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účinnost přeměny – dnem zápisu do veřejného rejstříku</w:t>
      </w:r>
    </w:p>
    <w:p w:rsidR="009769F2" w:rsidRDefault="009769F2" w:rsidP="009769F2">
      <w:pPr>
        <w:rPr>
          <w:rFonts w:ascii="Times New Roman" w:hAnsi="Times New Roman" w:cs="Times New Roman"/>
          <w:sz w:val="24"/>
          <w:szCs w:val="24"/>
        </w:rPr>
      </w:pPr>
    </w:p>
    <w:p w:rsidR="009769F2" w:rsidRDefault="009769F2" w:rsidP="009769F2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Fúze</w:t>
      </w:r>
    </w:p>
    <w:p w:rsidR="009769F2" w:rsidRDefault="009769F2" w:rsidP="009769F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spojení 2 čí více korporací v jednu</w:t>
      </w:r>
    </w:p>
    <w:p w:rsidR="009769F2" w:rsidRPr="009769F2" w:rsidRDefault="009769F2" w:rsidP="009769F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769F2">
        <w:rPr>
          <w:rFonts w:ascii="Times New Roman" w:hAnsi="Times New Roman" w:cs="Times New Roman"/>
          <w:b/>
          <w:i/>
          <w:sz w:val="24"/>
          <w:szCs w:val="24"/>
        </w:rPr>
        <w:t>sloučen</w:t>
      </w:r>
      <w:r>
        <w:rPr>
          <w:rFonts w:ascii="Times New Roman" w:hAnsi="Times New Roman" w:cs="Times New Roman"/>
          <w:sz w:val="24"/>
          <w:szCs w:val="24"/>
        </w:rPr>
        <w:t xml:space="preserve">í – dochází k zániku právnické osoby </w:t>
      </w:r>
      <w:r>
        <w:rPr>
          <w:rFonts w:ascii="Times New Roman" w:hAnsi="Times New Roman" w:cs="Times New Roman"/>
          <w:i/>
          <w:sz w:val="24"/>
          <w:szCs w:val="24"/>
        </w:rPr>
        <w:t xml:space="preserve">(zánik bez likvidace) </w:t>
      </w:r>
      <w:r>
        <w:rPr>
          <w:rFonts w:ascii="Times New Roman" w:hAnsi="Times New Roman" w:cs="Times New Roman"/>
          <w:sz w:val="24"/>
          <w:szCs w:val="24"/>
        </w:rPr>
        <w:t>a její jmění včetně práv a povinností přechází na jednu z fúzujících společností</w:t>
      </w:r>
    </w:p>
    <w:p w:rsidR="009769F2" w:rsidRPr="00F152C3" w:rsidRDefault="009769F2" w:rsidP="009769F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splynutí </w:t>
      </w:r>
      <w:r>
        <w:rPr>
          <w:rFonts w:ascii="Times New Roman" w:hAnsi="Times New Roman" w:cs="Times New Roman"/>
          <w:sz w:val="24"/>
          <w:szCs w:val="24"/>
        </w:rPr>
        <w:t>– dochází k zániku všech právnických osob</w:t>
      </w:r>
      <w:r w:rsidR="0060040D">
        <w:rPr>
          <w:rFonts w:ascii="Times New Roman" w:hAnsi="Times New Roman" w:cs="Times New Roman"/>
          <w:sz w:val="24"/>
          <w:szCs w:val="24"/>
        </w:rPr>
        <w:t xml:space="preserve"> a jejich jmění a práva a povinnosti přecházejí na nově vzniklou (!) nástupnickou osobu</w:t>
      </w:r>
    </w:p>
    <w:p w:rsidR="00F152C3" w:rsidRDefault="00F152C3" w:rsidP="00F152C3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152C3" w:rsidRDefault="00F152C3" w:rsidP="00F152C3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Rozdělení</w:t>
      </w:r>
    </w:p>
    <w:p w:rsidR="00F152C3" w:rsidRDefault="00F152C3" w:rsidP="00F152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zanikající, rozdělující i nástupnické osoby musí mít stejnou právní formu</w:t>
      </w:r>
    </w:p>
    <w:p w:rsidR="00F152C3" w:rsidRDefault="00F152C3" w:rsidP="00F152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52C3" w:rsidRPr="00F152C3" w:rsidRDefault="00F152C3" w:rsidP="00F152C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rozdělení se vznikem nových obchodních korporací</w:t>
      </w:r>
      <w:r>
        <w:rPr>
          <w:rFonts w:ascii="Times New Roman" w:hAnsi="Times New Roman" w:cs="Times New Roman"/>
          <w:sz w:val="24"/>
          <w:szCs w:val="24"/>
        </w:rPr>
        <w:t xml:space="preserve"> – obchodní korporace zaniká a místo ní vznikají 2 a více obchodních korporací, kde má právní postavení zakladatele</w:t>
      </w:r>
    </w:p>
    <w:p w:rsidR="00F152C3" w:rsidRPr="00F152C3" w:rsidRDefault="00F152C3" w:rsidP="00F152C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rozdělení sloučením </w:t>
      </w:r>
      <w:r>
        <w:rPr>
          <w:rFonts w:ascii="Times New Roman" w:hAnsi="Times New Roman" w:cs="Times New Roman"/>
          <w:sz w:val="24"/>
          <w:szCs w:val="24"/>
        </w:rPr>
        <w:t>– jmění přechází na již existující společnosti7</w:t>
      </w:r>
    </w:p>
    <w:p w:rsidR="00F152C3" w:rsidRPr="00F152C3" w:rsidRDefault="00F152C3" w:rsidP="00F152C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kombinace rozdělení sloučením a se vznikem nových </w:t>
      </w:r>
      <w:r>
        <w:rPr>
          <w:rFonts w:ascii="Times New Roman" w:hAnsi="Times New Roman" w:cs="Times New Roman"/>
          <w:sz w:val="24"/>
          <w:szCs w:val="24"/>
        </w:rPr>
        <w:t>– vzniká alespoň jedna nástupnická společnost a současně přecházejí práva a povinnosti a jmění na již existující společnost</w:t>
      </w:r>
    </w:p>
    <w:p w:rsidR="00F152C3" w:rsidRPr="00F152C3" w:rsidRDefault="00F152C3" w:rsidP="00F152C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rozdělení odštěpením </w:t>
      </w:r>
      <w:r>
        <w:rPr>
          <w:rFonts w:ascii="Times New Roman" w:hAnsi="Times New Roman" w:cs="Times New Roman"/>
          <w:sz w:val="24"/>
          <w:szCs w:val="24"/>
        </w:rPr>
        <w:t>– obchodní korporace nezaniká, vyčleněná část jmění přechází na nově vzniklou nebo existující obchodní korporaci</w:t>
      </w:r>
    </w:p>
    <w:p w:rsidR="00F152C3" w:rsidRPr="00F152C3" w:rsidRDefault="00F152C3" w:rsidP="00F152C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může mít formu rozdělení odštěpením sloučením, rozdělením odštěpením se vznikem nových </w:t>
      </w:r>
      <w:r w:rsidR="00BF3898">
        <w:rPr>
          <w:rFonts w:ascii="Times New Roman" w:hAnsi="Times New Roman" w:cs="Times New Roman"/>
          <w:sz w:val="24"/>
          <w:szCs w:val="24"/>
        </w:rPr>
        <w:t>obchodních</w:t>
      </w:r>
      <w:r>
        <w:rPr>
          <w:rFonts w:ascii="Times New Roman" w:hAnsi="Times New Roman" w:cs="Times New Roman"/>
          <w:sz w:val="24"/>
          <w:szCs w:val="24"/>
        </w:rPr>
        <w:t xml:space="preserve"> korporací nebo rozdělením odštěpením se vznikem nových obchodních korporaci v kombinaci </w:t>
      </w:r>
      <w:r w:rsidR="00BF3898">
        <w:rPr>
          <w:rFonts w:ascii="Times New Roman" w:hAnsi="Times New Roman" w:cs="Times New Roman"/>
          <w:sz w:val="24"/>
          <w:szCs w:val="24"/>
        </w:rPr>
        <w:t>se sloučením</w:t>
      </w:r>
    </w:p>
    <w:p w:rsidR="00F152C3" w:rsidRDefault="00F152C3" w:rsidP="00F152C3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152C3" w:rsidRDefault="00F152C3" w:rsidP="00F152C3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Převod jmění na společníka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jeden ze společníků převezme obchodní jmění společnosti, na níž má účast a obchodní společnost v tomto důsledku vstupuje do likvidace a zaniká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přejímací společník musí být podnikatelem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družstva je toto vyloučeno – nelze!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společník vyloučí ostatní společníky z účasti na společnosti i na jmění – nárok na likvidační podíl</w:t>
      </w:r>
    </w:p>
    <w:p w:rsidR="00BF3898" w:rsidRDefault="00BF3898" w:rsidP="00BF389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F3898" w:rsidRDefault="00BF3898" w:rsidP="00BF389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F3898" w:rsidRDefault="00BF3898" w:rsidP="00BF3898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Změna právní formy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mění se vnitřní právní poměry společnosti a postavení společníků, společnost nezaniká</w:t>
      </w:r>
    </w:p>
    <w:p w:rsidR="00BF3898" w:rsidRDefault="00BF3898" w:rsidP="00BF389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F3898" w:rsidRDefault="00BF3898" w:rsidP="00BF3898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Přeshraniční přemístění sídla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nezakazují-li to právní předpisy státu, v němž má společnost sídlo ani stát, podle jehož předpisů se řídí vnitřní poměr společnosti</w:t>
      </w:r>
    </w:p>
    <w:p w:rsidR="00BF3898" w:rsidRDefault="00BF3898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nedochází k zániku obchodní společnosti ani ke vzniku jiné</w:t>
      </w:r>
    </w:p>
    <w:p w:rsidR="00881F2D" w:rsidRDefault="00881F2D" w:rsidP="00BF389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zahraničním společností tak dochází k přeměně na české společnosti, které se řídí českým právem</w:t>
      </w: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rPr>
          <w:rFonts w:ascii="Times New Roman" w:hAnsi="Times New Roman" w:cs="Times New Roman"/>
          <w:sz w:val="24"/>
          <w:szCs w:val="24"/>
        </w:rPr>
      </w:pPr>
    </w:p>
    <w:p w:rsidR="00347D8F" w:rsidRDefault="00347D8F" w:rsidP="00347D8F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Osobní obchodní společnosti, Evropské hospodářské zájmové sdružení</w:t>
      </w:r>
    </w:p>
    <w:p w:rsidR="00347D8F" w:rsidRDefault="00347D8F" w:rsidP="00347D8F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347D8F" w:rsidRPr="0007289A" w:rsidRDefault="00347D8F" w:rsidP="00347D8F">
      <w:pPr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289A">
        <w:rPr>
          <w:rFonts w:ascii="Times New Roman" w:hAnsi="Times New Roman" w:cs="Times New Roman"/>
          <w:b/>
          <w:i/>
          <w:sz w:val="24"/>
          <w:szCs w:val="24"/>
          <w:u w:val="single"/>
        </w:rPr>
        <w:t>Veřejná obchodní společnost</w:t>
      </w:r>
    </w:p>
    <w:p w:rsidR="00347D8F" w:rsidRDefault="00347D8F" w:rsidP="00347D8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společnost alespoň 2 osob, které se účastní na jejím podnikání nebo správě jejího majetku a ručí za její dluhy společně a nerozdílně</w:t>
      </w:r>
    </w:p>
    <w:p w:rsidR="00347D8F" w:rsidRDefault="00347D8F" w:rsidP="00347D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hlavními znaky tedy jsou: nejméně 2 osoby, společné a nerozdílné ručení, může být založena pouze za účelem správy svého majetku nebo za účelem podnikání</w:t>
      </w:r>
    </w:p>
    <w:p w:rsidR="00F037DF" w:rsidRDefault="00F037DF" w:rsidP="00F037D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037DF" w:rsidRDefault="00F037DF" w:rsidP="00F037D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výhody: </w:t>
      </w:r>
      <w:r>
        <w:rPr>
          <w:rFonts w:ascii="Times New Roman" w:hAnsi="Times New Roman" w:cs="Times New Roman"/>
          <w:sz w:val="24"/>
          <w:szCs w:val="24"/>
        </w:rPr>
        <w:t>jednoduchá struktura, není vkladová povinnost</w:t>
      </w:r>
    </w:p>
    <w:p w:rsidR="00F037DF" w:rsidRDefault="00F037DF" w:rsidP="00F037D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nevýhody:</w:t>
      </w:r>
      <w:r>
        <w:rPr>
          <w:rFonts w:ascii="Times New Roman" w:hAnsi="Times New Roman" w:cs="Times New Roman"/>
          <w:sz w:val="24"/>
          <w:szCs w:val="24"/>
        </w:rPr>
        <w:t xml:space="preserve"> neomezené solidární ručení</w:t>
      </w:r>
    </w:p>
    <w:p w:rsidR="00F037DF" w:rsidRDefault="00F037DF" w:rsidP="00F037D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037DF" w:rsidRDefault="00F037DF" w:rsidP="00F037D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musí obsahovat „veřejná obchodní společnost“ nebo „v.o.s.“ nebo „veř.obch.</w:t>
      </w:r>
      <w:proofErr w:type="gramStart"/>
      <w:r>
        <w:rPr>
          <w:rFonts w:ascii="Times New Roman" w:hAnsi="Times New Roman" w:cs="Times New Roman"/>
          <w:sz w:val="24"/>
          <w:szCs w:val="24"/>
        </w:rPr>
        <w:t>spol.“ ; pokud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obsahuje jméno jednoho ze společníků, stačí „a spol.“</w:t>
      </w:r>
    </w:p>
    <w:p w:rsidR="00F037DF" w:rsidRDefault="00F037DF" w:rsidP="00F037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37DF" w:rsidRDefault="00F037DF" w:rsidP="00F037DF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Společníci</w:t>
      </w:r>
    </w:p>
    <w:p w:rsidR="00D11728" w:rsidRDefault="00D11728" w:rsidP="00D117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společníkem nemůže být ten, na jehož majetek byl v posledních 3 letech vyhlášen konkurs, proti němuž byl podán návrh na zahájení insolvenčního řízení zamítnut pro nedostatek majetku, proti němuž byl zrušen konkurs z důvodu nedostačujícího majetku</w:t>
      </w:r>
    </w:p>
    <w:p w:rsidR="00D11728" w:rsidRDefault="00D11728" w:rsidP="00D117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společnosti přistupují nebo z ní vystupují změnou společenské smlouvy</w:t>
      </w:r>
    </w:p>
    <w:p w:rsidR="00D11728" w:rsidRDefault="00D11728" w:rsidP="00D117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společenskou smlouvu lze měnit pouze dohodou všech společníků; pokud má zasahovat do práv určitých společníků – musejí s tím souhlasit</w:t>
      </w:r>
    </w:p>
    <w:p w:rsidR="00677207" w:rsidRDefault="00677207" w:rsidP="00D117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rozhodování o záležitostech společnosti je třeba souhlasu všech společníků, neurčí-li spol. smlouva jinak</w:t>
      </w:r>
    </w:p>
    <w:p w:rsidR="00677207" w:rsidRDefault="00677207" w:rsidP="00677207">
      <w:pPr>
        <w:ind w:left="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Ručení</w:t>
      </w:r>
    </w:p>
    <w:p w:rsidR="00677207" w:rsidRDefault="00677207" w:rsidP="006772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neomezené solidární ručení společníků</w:t>
      </w:r>
    </w:p>
    <w:p w:rsidR="00677207" w:rsidRDefault="00677207" w:rsidP="006772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společník, který přistupuje, ručí i za dluhy vzniklé před jeho přistoupením</w:t>
      </w:r>
    </w:p>
    <w:p w:rsidR="00D11728" w:rsidRPr="00677207" w:rsidRDefault="00D11728" w:rsidP="006772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11728" w:rsidRDefault="00D11728" w:rsidP="00D1172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Podíl</w:t>
      </w:r>
    </w:p>
    <w:p w:rsidR="00D11728" w:rsidRDefault="00D11728" w:rsidP="00D1172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všech společníků stejný, není-li ve společenské smlouvě dohodnuto jinak</w:t>
      </w:r>
    </w:p>
    <w:p w:rsidR="00D11728" w:rsidRDefault="00D11728" w:rsidP="008937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 je zakázán</w:t>
      </w:r>
    </w:p>
    <w:p w:rsidR="00D11728" w:rsidRDefault="00D11728" w:rsidP="008937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dědí se nebo přechází na právního nástupce, pokud to společenská smlouva nezakazuje</w:t>
      </w:r>
    </w:p>
    <w:p w:rsidR="00D11728" w:rsidRDefault="00D11728" w:rsidP="0089370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se právní nástupce/dědic nechce stát společníkem, ve lhůtě 3 měsíců od doby, kdy se právním nástupcem/dědicem stal, může svou účast vypovědět</w:t>
      </w:r>
    </w:p>
    <w:p w:rsidR="00D11728" w:rsidRDefault="00D11728" w:rsidP="00D1172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11728" w:rsidRDefault="00D11728" w:rsidP="00D11728">
      <w:pPr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Práva a povinnosti společníků</w:t>
      </w:r>
    </w:p>
    <w:p w:rsidR="00D11728" w:rsidRDefault="00677207" w:rsidP="006772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stanoví zákon nebo společenská smlouva</w:t>
      </w:r>
    </w:p>
    <w:p w:rsidR="00677207" w:rsidRDefault="00677207" w:rsidP="006772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rozhodovat na všech věcech společnosti</w:t>
      </w:r>
    </w:p>
    <w:p w:rsidR="00677207" w:rsidRDefault="00677207" w:rsidP="006772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nahlížet do všech dokladů společnosti</w:t>
      </w:r>
    </w:p>
    <w:p w:rsidR="00677207" w:rsidRDefault="00677207" w:rsidP="0067720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77207" w:rsidRDefault="00677207" w:rsidP="00677207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Majetková práva</w:t>
      </w:r>
    </w:p>
    <w:p w:rsidR="00677207" w:rsidRDefault="00677207" w:rsidP="0067720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vkladová povinnost – lze splnit i provedením práce nebo poskytnutím služby</w:t>
      </w:r>
    </w:p>
    <w:p w:rsidR="00677207" w:rsidRPr="00677207" w:rsidRDefault="00677207" w:rsidP="0067720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podíl na zisku i ztrátě – rovným dílem </w:t>
      </w:r>
      <w:r w:rsidRPr="00677207">
        <w:rPr>
          <w:rFonts w:ascii="Times New Roman" w:hAnsi="Times New Roman" w:cs="Times New Roman"/>
          <w:i/>
          <w:sz w:val="24"/>
          <w:szCs w:val="24"/>
        </w:rPr>
        <w:t>(spol. smlouva může určit jinak)</w:t>
      </w:r>
    </w:p>
    <w:p w:rsidR="0007289A" w:rsidRDefault="0007289A" w:rsidP="0067720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právo náhrady výdajů – vynaložených při zařizování záležitosti společnosti </w:t>
      </w:r>
      <w:r>
        <w:rPr>
          <w:rFonts w:ascii="Times New Roman" w:hAnsi="Times New Roman" w:cs="Times New Roman"/>
          <w:i/>
          <w:sz w:val="24"/>
          <w:szCs w:val="24"/>
        </w:rPr>
        <w:t>(mohl-li je rozumně předpokládat za potřebné)</w:t>
      </w:r>
      <w:r>
        <w:rPr>
          <w:rFonts w:ascii="Times New Roman" w:hAnsi="Times New Roman" w:cs="Times New Roman"/>
          <w:sz w:val="24"/>
          <w:szCs w:val="24"/>
        </w:rPr>
        <w:t xml:space="preserve"> + úrok </w:t>
      </w:r>
      <w:r>
        <w:rPr>
          <w:rFonts w:ascii="Times New Roman" w:hAnsi="Times New Roman" w:cs="Times New Roman"/>
          <w:i/>
          <w:sz w:val="24"/>
          <w:szCs w:val="24"/>
        </w:rPr>
        <w:t xml:space="preserve">(prekluzivní lhůta 3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mesíce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77207" w:rsidRDefault="00677207" w:rsidP="00677207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domáhat se u soudu – společnická žaloba</w:t>
      </w:r>
    </w:p>
    <w:p w:rsidR="00677207" w:rsidRPr="0007289A" w:rsidRDefault="00677207" w:rsidP="00DA1483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zákaz konkurence – podnikání v předmětu podnikání v.o.s. nebo být členem statutárního orgánu jiné obch. </w:t>
      </w:r>
      <w:proofErr w:type="gramStart"/>
      <w:r>
        <w:rPr>
          <w:rFonts w:ascii="Times New Roman" w:hAnsi="Times New Roman" w:cs="Times New Roman"/>
          <w:sz w:val="24"/>
          <w:szCs w:val="24"/>
        </w:rPr>
        <w:t>korporace</w:t>
      </w:r>
      <w:proofErr w:type="gramEnd"/>
      <w:r w:rsidR="0007289A">
        <w:rPr>
          <w:rFonts w:ascii="Times New Roman" w:hAnsi="Times New Roman" w:cs="Times New Roman"/>
          <w:sz w:val="24"/>
          <w:szCs w:val="24"/>
        </w:rPr>
        <w:t xml:space="preserve"> s obdobným předmětem podnikání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(spol. smlouva může upravit odlišně)</w:t>
      </w:r>
    </w:p>
    <w:p w:rsidR="0007289A" w:rsidRDefault="0007289A" w:rsidP="0007289A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7289A" w:rsidRDefault="0007289A" w:rsidP="0007289A">
      <w:pPr>
        <w:ind w:left="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Statutární orgán</w:t>
      </w:r>
    </w:p>
    <w:p w:rsidR="0007289A" w:rsidRP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všichni společníci, kteří splňují podmínky pro to, být členem orgánu obchodní korporace </w:t>
      </w:r>
      <w:r>
        <w:rPr>
          <w:rFonts w:ascii="Times New Roman" w:hAnsi="Times New Roman" w:cs="Times New Roman"/>
          <w:i/>
          <w:sz w:val="24"/>
          <w:szCs w:val="24"/>
        </w:rPr>
        <w:t>(bezúhonnost ve smyslu zákona o živnostenském podnikání, žádná překážka provozování živnosti)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společenská smlouva může vybrat jen některé z těchto společníků</w:t>
      </w:r>
    </w:p>
    <w:p w:rsidR="0007289A" w:rsidRDefault="0007289A" w:rsidP="0007289A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7289A" w:rsidRDefault="0007289A" w:rsidP="0007289A">
      <w:pPr>
        <w:ind w:left="0" w:firstLine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Zánik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vystoupením společníka (pokud zbývají 2)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vyloučením společníka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smrtí společníka, pokud společenská smlouva nepřipouští dědění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zánikem společníka jakožto právnické osoby, pokud není připuštěn přechod na právního nástupce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dnem právní moci, kterým se v.o.s. zrušuje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rozhodnutím soudu</w:t>
      </w:r>
    </w:p>
    <w:p w:rsidR="0007289A" w:rsidRDefault="0007289A" w:rsidP="0007289A">
      <w:pPr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7289A" w:rsidRPr="0007289A" w:rsidRDefault="0007289A" w:rsidP="0007289A">
      <w:pPr>
        <w:ind w:left="0"/>
        <w:rPr>
          <w:rFonts w:ascii="Times New Roman" w:hAnsi="Times New Roman" w:cs="Times New Roman"/>
          <w:sz w:val="24"/>
          <w:szCs w:val="24"/>
        </w:rPr>
      </w:pPr>
      <w:r w:rsidRPr="0007289A">
        <w:rPr>
          <w:rFonts w:ascii="Times New Roman" w:hAnsi="Times New Roman" w:cs="Times New Roman"/>
          <w:b/>
          <w:i/>
          <w:sz w:val="24"/>
          <w:szCs w:val="24"/>
          <w:u w:val="single"/>
        </w:rPr>
        <w:t>Komanditní společnost</w:t>
      </w:r>
    </w:p>
    <w:p w:rsidR="0007289A" w:rsidRDefault="0007289A" w:rsidP="0007289A">
      <w:pPr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 společnost, v níž alespoň jeden společník ručí za její dluhy omezeně </w:t>
      </w:r>
      <w:r>
        <w:rPr>
          <w:rFonts w:ascii="Times New Roman" w:hAnsi="Times New Roman" w:cs="Times New Roman"/>
          <w:i/>
          <w:sz w:val="24"/>
          <w:szCs w:val="24"/>
        </w:rPr>
        <w:t>(komanditista)</w:t>
      </w:r>
      <w:r>
        <w:rPr>
          <w:rFonts w:ascii="Times New Roman" w:hAnsi="Times New Roman" w:cs="Times New Roman"/>
          <w:sz w:val="24"/>
          <w:szCs w:val="24"/>
        </w:rPr>
        <w:t xml:space="preserve"> a alespoň jeden neomezeně </w:t>
      </w:r>
      <w:r w:rsidRPr="0007289A">
        <w:rPr>
          <w:rFonts w:ascii="Times New Roman" w:hAnsi="Times New Roman" w:cs="Times New Roman"/>
          <w:i/>
          <w:sz w:val="24"/>
          <w:szCs w:val="24"/>
        </w:rPr>
        <w:t>(komplementář)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komplementář svou přítomností podmiňuje existenci společnosti</w:t>
      </w:r>
    </w:p>
    <w:p w:rsidR="0007289A" w:rsidRDefault="0007289A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komanditista má účast omezenou na povinný vklad</w:t>
      </w:r>
    </w:p>
    <w:p w:rsidR="00464F55" w:rsidRDefault="00464F55" w:rsidP="000728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subsidiárně se použijí ustanovení o veřejné obchodní společnosti</w:t>
      </w:r>
    </w:p>
    <w:p w:rsidR="0007289A" w:rsidRDefault="0007289A" w:rsidP="00464F5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64F55" w:rsidRDefault="00464F55" w:rsidP="00464F5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musí obsahovat „komanditní společnost“ nebo „kom. spol.“ nebo „</w:t>
      </w:r>
      <w:proofErr w:type="gramStart"/>
      <w:r>
        <w:rPr>
          <w:rFonts w:ascii="Times New Roman" w:hAnsi="Times New Roman" w:cs="Times New Roman"/>
          <w:sz w:val="24"/>
          <w:szCs w:val="24"/>
        </w:rPr>
        <w:t>k.s“</w:t>
      </w:r>
      <w:proofErr w:type="gramEnd"/>
    </w:p>
    <w:p w:rsidR="00464F55" w:rsidRDefault="00464F55" w:rsidP="00464F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komanditista, jehož jméno je uvedeno ve firmě, ručí za dluhy jako komplementář</w:t>
      </w:r>
    </w:p>
    <w:p w:rsidR="00464F55" w:rsidRPr="00464F55" w:rsidRDefault="00464F55" w:rsidP="00464F5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4F55" w:rsidRPr="00464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AA" w:rsidRDefault="004626AA" w:rsidP="00787864">
      <w:r>
        <w:separator/>
      </w:r>
    </w:p>
  </w:endnote>
  <w:endnote w:type="continuationSeparator" w:id="0">
    <w:p w:rsidR="004626AA" w:rsidRDefault="004626AA" w:rsidP="0078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AA" w:rsidRDefault="004626AA" w:rsidP="00787864">
      <w:r>
        <w:separator/>
      </w:r>
    </w:p>
  </w:footnote>
  <w:footnote w:type="continuationSeparator" w:id="0">
    <w:p w:rsidR="004626AA" w:rsidRDefault="004626AA" w:rsidP="00787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9F2" w:rsidRDefault="009769F2">
    <w:pPr>
      <w:pStyle w:val="Zhlav"/>
    </w:pPr>
    <w:r>
      <w:rPr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9F2" w:rsidRDefault="009769F2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64F55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Obdélník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9769F2" w:rsidRDefault="009769F2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64F55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234D"/>
    <w:multiLevelType w:val="hybridMultilevel"/>
    <w:tmpl w:val="84D8F4AC"/>
    <w:lvl w:ilvl="0" w:tplc="7446024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E4BE0"/>
    <w:multiLevelType w:val="hybridMultilevel"/>
    <w:tmpl w:val="4D7ABE40"/>
    <w:lvl w:ilvl="0" w:tplc="55BA3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B3B20"/>
    <w:multiLevelType w:val="hybridMultilevel"/>
    <w:tmpl w:val="9DA2E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0E05"/>
    <w:multiLevelType w:val="hybridMultilevel"/>
    <w:tmpl w:val="F9340578"/>
    <w:lvl w:ilvl="0" w:tplc="1C0692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4C0602"/>
    <w:multiLevelType w:val="hybridMultilevel"/>
    <w:tmpl w:val="FC5AD0DA"/>
    <w:lvl w:ilvl="0" w:tplc="C2A0E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1F3FC4"/>
    <w:multiLevelType w:val="hybridMultilevel"/>
    <w:tmpl w:val="6B16A17A"/>
    <w:lvl w:ilvl="0" w:tplc="C930EE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554B2"/>
    <w:multiLevelType w:val="hybridMultilevel"/>
    <w:tmpl w:val="C734A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E0B"/>
    <w:multiLevelType w:val="hybridMultilevel"/>
    <w:tmpl w:val="258E007C"/>
    <w:lvl w:ilvl="0" w:tplc="E22EA0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DD7BC9"/>
    <w:multiLevelType w:val="hybridMultilevel"/>
    <w:tmpl w:val="9D16BAA0"/>
    <w:lvl w:ilvl="0" w:tplc="EAB47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2D7F48"/>
    <w:multiLevelType w:val="hybridMultilevel"/>
    <w:tmpl w:val="3C528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46877"/>
    <w:multiLevelType w:val="hybridMultilevel"/>
    <w:tmpl w:val="AA1A16EE"/>
    <w:lvl w:ilvl="0" w:tplc="8026B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A078AC"/>
    <w:multiLevelType w:val="hybridMultilevel"/>
    <w:tmpl w:val="61E85BF6"/>
    <w:lvl w:ilvl="0" w:tplc="A9C6A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D"/>
    <w:rsid w:val="00011431"/>
    <w:rsid w:val="00012F8B"/>
    <w:rsid w:val="0007289A"/>
    <w:rsid w:val="0009193D"/>
    <w:rsid w:val="00130246"/>
    <w:rsid w:val="00142709"/>
    <w:rsid w:val="00170E7E"/>
    <w:rsid w:val="00176026"/>
    <w:rsid w:val="00296F1A"/>
    <w:rsid w:val="002B0743"/>
    <w:rsid w:val="002B6F52"/>
    <w:rsid w:val="003145A7"/>
    <w:rsid w:val="00347D8F"/>
    <w:rsid w:val="00386D27"/>
    <w:rsid w:val="00396CFC"/>
    <w:rsid w:val="003B028B"/>
    <w:rsid w:val="003C1337"/>
    <w:rsid w:val="003E0D73"/>
    <w:rsid w:val="00413253"/>
    <w:rsid w:val="00426A13"/>
    <w:rsid w:val="004626AA"/>
    <w:rsid w:val="00464F55"/>
    <w:rsid w:val="004815A2"/>
    <w:rsid w:val="004D31D6"/>
    <w:rsid w:val="00504858"/>
    <w:rsid w:val="00536A4A"/>
    <w:rsid w:val="005376F5"/>
    <w:rsid w:val="005423B2"/>
    <w:rsid w:val="00573BF6"/>
    <w:rsid w:val="00593361"/>
    <w:rsid w:val="005B6678"/>
    <w:rsid w:val="005C549F"/>
    <w:rsid w:val="0060040D"/>
    <w:rsid w:val="006477E4"/>
    <w:rsid w:val="00677207"/>
    <w:rsid w:val="00706B08"/>
    <w:rsid w:val="00707D2C"/>
    <w:rsid w:val="00787864"/>
    <w:rsid w:val="00861D2D"/>
    <w:rsid w:val="00873943"/>
    <w:rsid w:val="00881F2D"/>
    <w:rsid w:val="00910AA6"/>
    <w:rsid w:val="00923A89"/>
    <w:rsid w:val="00961B7F"/>
    <w:rsid w:val="009769F2"/>
    <w:rsid w:val="009B1C30"/>
    <w:rsid w:val="009E1E91"/>
    <w:rsid w:val="00A429BC"/>
    <w:rsid w:val="00A5118B"/>
    <w:rsid w:val="00AE5557"/>
    <w:rsid w:val="00BF3898"/>
    <w:rsid w:val="00C07695"/>
    <w:rsid w:val="00C6049E"/>
    <w:rsid w:val="00C840FA"/>
    <w:rsid w:val="00CD4407"/>
    <w:rsid w:val="00D11728"/>
    <w:rsid w:val="00DB7F77"/>
    <w:rsid w:val="00E364BA"/>
    <w:rsid w:val="00E71A17"/>
    <w:rsid w:val="00EC355F"/>
    <w:rsid w:val="00EC6AFB"/>
    <w:rsid w:val="00F037DF"/>
    <w:rsid w:val="00F152C3"/>
    <w:rsid w:val="00F27AE8"/>
    <w:rsid w:val="00F351CD"/>
    <w:rsid w:val="00F37C0A"/>
    <w:rsid w:val="00F41A3D"/>
    <w:rsid w:val="00F96397"/>
    <w:rsid w:val="00F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C8871-4343-42BE-89E7-5AAC98C6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5557"/>
    <w:pPr>
      <w:contextualSpacing/>
    </w:pPr>
  </w:style>
  <w:style w:type="character" w:styleId="Siln">
    <w:name w:val="Strong"/>
    <w:basedOn w:val="Standardnpsmoodstavce"/>
    <w:uiPriority w:val="22"/>
    <w:qFormat/>
    <w:rsid w:val="00EC355F"/>
    <w:rPr>
      <w:b/>
      <w:bCs/>
    </w:rPr>
  </w:style>
  <w:style w:type="table" w:styleId="Mkatabulky">
    <w:name w:val="Table Grid"/>
    <w:basedOn w:val="Normlntabulka"/>
    <w:uiPriority w:val="39"/>
    <w:rsid w:val="00593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878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7864"/>
  </w:style>
  <w:style w:type="paragraph" w:styleId="Zpat">
    <w:name w:val="footer"/>
    <w:basedOn w:val="Normln"/>
    <w:link w:val="ZpatChar"/>
    <w:uiPriority w:val="99"/>
    <w:unhideWhenUsed/>
    <w:rsid w:val="007878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19</Pages>
  <Words>4278</Words>
  <Characters>25243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Venderová</dc:creator>
  <cp:keywords/>
  <dc:description/>
  <cp:lastModifiedBy>Jana Venderová</cp:lastModifiedBy>
  <cp:revision>26</cp:revision>
  <dcterms:created xsi:type="dcterms:W3CDTF">2015-05-25T08:40:00Z</dcterms:created>
  <dcterms:modified xsi:type="dcterms:W3CDTF">2015-05-25T21:03:00Z</dcterms:modified>
</cp:coreProperties>
</file>